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6B5B" w:rsidP="00ED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B5B">
        <w:rPr>
          <w:rFonts w:ascii="Times New Roman" w:hAnsi="Times New Roman" w:cs="Times New Roman"/>
          <w:sz w:val="28"/>
          <w:szCs w:val="28"/>
        </w:rPr>
        <w:t xml:space="preserve">План заходів з нагоди Дня Європи в Україні у </w:t>
      </w:r>
      <w:r>
        <w:rPr>
          <w:rFonts w:ascii="Times New Roman" w:hAnsi="Times New Roman" w:cs="Times New Roman"/>
          <w:sz w:val="28"/>
          <w:szCs w:val="28"/>
        </w:rPr>
        <w:t xml:space="preserve">Подільській районній в місті Києві державній адміністрації </w:t>
      </w:r>
    </w:p>
    <w:tbl>
      <w:tblPr>
        <w:tblW w:w="9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4800"/>
        <w:gridCol w:w="2903"/>
      </w:tblGrid>
      <w:tr w:rsidR="00C157F0" w:rsidRPr="00C157F0" w:rsidTr="00C157F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0" w:type="dxa"/>
          </w:tcPr>
          <w:p w:rsidR="00C157F0" w:rsidRPr="00C157F0" w:rsidRDefault="00C157F0" w:rsidP="00C15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7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00" w:type="dxa"/>
          </w:tcPr>
          <w:p w:rsidR="00C157F0" w:rsidRPr="00C157F0" w:rsidRDefault="00C157F0" w:rsidP="00C15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7F0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903" w:type="dxa"/>
          </w:tcPr>
          <w:p w:rsidR="00C157F0" w:rsidRPr="00C157F0" w:rsidRDefault="00C157F0" w:rsidP="00C15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7F0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</w:tr>
      <w:tr w:rsidR="00C157F0" w:rsidRPr="00C157F0" w:rsidTr="00C157F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0" w:type="dxa"/>
          </w:tcPr>
          <w:p w:rsidR="00C157F0" w:rsidRPr="00C157F0" w:rsidRDefault="00C157F0" w:rsidP="00C15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F0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  <w:tc>
          <w:tcPr>
            <w:tcW w:w="4800" w:type="dxa"/>
          </w:tcPr>
          <w:p w:rsid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F0">
              <w:rPr>
                <w:rFonts w:ascii="Times New Roman" w:hAnsi="Times New Roman" w:cs="Times New Roman"/>
                <w:sz w:val="24"/>
                <w:szCs w:val="24"/>
              </w:rPr>
              <w:t xml:space="preserve">Участь ансамблю "ЗЕРНЯТКО" у відкритті </w:t>
            </w:r>
            <w:proofErr w:type="spellStart"/>
            <w:r w:rsidRPr="00C157F0">
              <w:rPr>
                <w:rFonts w:ascii="Times New Roman" w:hAnsi="Times New Roman" w:cs="Times New Roman"/>
                <w:sz w:val="24"/>
                <w:szCs w:val="24"/>
              </w:rPr>
              <w:t>фан-зони</w:t>
            </w:r>
            <w:proofErr w:type="spellEnd"/>
            <w:r w:rsidRPr="00C1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7F0">
              <w:rPr>
                <w:rFonts w:ascii="Times New Roman" w:hAnsi="Times New Roman" w:cs="Times New Roman"/>
                <w:sz w:val="24"/>
                <w:szCs w:val="24"/>
              </w:rPr>
              <w:t>Євробачення</w:t>
            </w:r>
            <w:proofErr w:type="spellEnd"/>
            <w:r w:rsidRPr="00C15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3E79D0" w:rsidRPr="00C157F0" w:rsidRDefault="003E79D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C157F0" w:rsidRP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Хрещатик </w:t>
            </w:r>
          </w:p>
        </w:tc>
      </w:tr>
      <w:tr w:rsidR="00C157F0" w:rsidRPr="00C157F0" w:rsidTr="00C157F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0" w:type="dxa"/>
          </w:tcPr>
          <w:p w:rsidR="00C157F0" w:rsidRDefault="00C157F0" w:rsidP="00C15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  <w:p w:rsidR="00C157F0" w:rsidRPr="00C157F0" w:rsidRDefault="00C157F0" w:rsidP="00C15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14.00-21.00</w:t>
            </w:r>
          </w:p>
        </w:tc>
        <w:tc>
          <w:tcPr>
            <w:tcW w:w="4800" w:type="dxa"/>
          </w:tcPr>
          <w:p w:rsidR="00C157F0" w:rsidRPr="00C157F0" w:rsidRDefault="003E79D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Святкова концертна програма з нагоди відзначення Дня Європи в Україні</w:t>
            </w:r>
          </w:p>
        </w:tc>
        <w:tc>
          <w:tcPr>
            <w:tcW w:w="2903" w:type="dxa"/>
          </w:tcPr>
          <w:p w:rsidR="00C157F0" w:rsidRDefault="003E79D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Контрактова площа (сцена розважальної зони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Євробачення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2017»)</w:t>
            </w:r>
          </w:p>
        </w:tc>
      </w:tr>
      <w:tr w:rsidR="00C157F0" w:rsidRPr="00C157F0" w:rsidTr="00C157F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0" w:type="dxa"/>
          </w:tcPr>
          <w:p w:rsidR="00C157F0" w:rsidRDefault="003E79D0" w:rsidP="00C15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11.05.2017 </w:t>
            </w:r>
          </w:p>
          <w:p w:rsidR="003E79D0" w:rsidRPr="00C157F0" w:rsidRDefault="003E79D0" w:rsidP="00C15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4800" w:type="dxa"/>
          </w:tcPr>
          <w:p w:rsidR="00C157F0" w:rsidRDefault="003E79D0" w:rsidP="003E7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Урочиста церемонія підняття Державного Прапора України та Прапора Європейського Союзу та концертна програма </w:t>
            </w:r>
          </w:p>
          <w:p w:rsidR="003E79D0" w:rsidRPr="00C157F0" w:rsidRDefault="003E79D0" w:rsidP="003E79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C157F0" w:rsidRDefault="003E79D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Контрактова площа (сцена розважальної зони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Євробачення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2017»)</w:t>
            </w:r>
          </w:p>
        </w:tc>
      </w:tr>
      <w:tr w:rsidR="00C157F0" w:rsidRPr="00C157F0" w:rsidTr="00C157F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0" w:rsidRP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Перегляд літератури «Все про Європу: читай, дізнавайся»</w:t>
            </w:r>
          </w:p>
          <w:p w:rsidR="003E79D0" w:rsidRPr="00C157F0" w:rsidRDefault="003E79D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0" w:rsidRP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F0">
              <w:rPr>
                <w:rFonts w:ascii="Times New Roman" w:hAnsi="Times New Roman" w:cs="Times New Roman"/>
                <w:sz w:val="24"/>
                <w:szCs w:val="24"/>
              </w:rPr>
              <w:t>Центральна районна бібліотека ім. І.Франка</w:t>
            </w:r>
          </w:p>
        </w:tc>
      </w:tr>
      <w:tr w:rsidR="00C157F0" w:rsidRPr="00C157F0" w:rsidTr="00C157F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0" w:rsidRP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Перегляд літератури «Європейський вибір України»</w:t>
            </w:r>
          </w:p>
          <w:p w:rsidR="003E79D0" w:rsidRPr="00C157F0" w:rsidRDefault="003E79D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0" w:rsidRP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F0">
              <w:rPr>
                <w:rFonts w:ascii="Times New Roman" w:hAnsi="Times New Roman" w:cs="Times New Roman"/>
                <w:sz w:val="24"/>
                <w:szCs w:val="24"/>
              </w:rPr>
              <w:t>Бібліотека Дружби народів</w:t>
            </w:r>
          </w:p>
        </w:tc>
      </w:tr>
      <w:tr w:rsidR="00C157F0" w:rsidRPr="00C157F0" w:rsidTr="00C157F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0" w:rsidRP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Виставка-євротур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«Літературна подорож Європою»</w:t>
            </w:r>
          </w:p>
          <w:p w:rsidR="003E79D0" w:rsidRPr="00C157F0" w:rsidRDefault="003E79D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0" w:rsidRP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F0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</w:t>
            </w:r>
          </w:p>
          <w:p w:rsidR="00C157F0" w:rsidRP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F0">
              <w:rPr>
                <w:rFonts w:ascii="Times New Roman" w:hAnsi="Times New Roman" w:cs="Times New Roman"/>
                <w:sz w:val="24"/>
                <w:szCs w:val="24"/>
              </w:rPr>
              <w:t>ім. О.Грибоєдова</w:t>
            </w:r>
          </w:p>
        </w:tc>
      </w:tr>
      <w:tr w:rsidR="00C157F0" w:rsidRPr="00C157F0" w:rsidTr="00C157F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0" w:rsidRP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Історична подорож «Європа – це дім, де живеш ти і я!»</w:t>
            </w:r>
          </w:p>
          <w:p w:rsidR="003E79D0" w:rsidRPr="00C157F0" w:rsidRDefault="003E79D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0" w:rsidRP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ім.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Айні</w:t>
            </w:r>
            <w:proofErr w:type="spellEnd"/>
          </w:p>
        </w:tc>
      </w:tr>
      <w:tr w:rsidR="00C157F0" w:rsidRPr="00C157F0" w:rsidTr="00C157F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0" w:rsidRP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0" w:rsidRP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Виставка-турне «Європейський калейдоскоп або колоритні мандрівки Європою»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0" w:rsidRP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F0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  <w:p w:rsidR="00C157F0" w:rsidRPr="00C157F0" w:rsidRDefault="00C157F0" w:rsidP="00C15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7F0">
              <w:rPr>
                <w:rFonts w:ascii="Times New Roman" w:hAnsi="Times New Roman" w:cs="Times New Roman"/>
                <w:sz w:val="24"/>
                <w:szCs w:val="24"/>
              </w:rPr>
              <w:t xml:space="preserve"> ім. Джамбула</w:t>
            </w:r>
          </w:p>
        </w:tc>
      </w:tr>
    </w:tbl>
    <w:p w:rsidR="00ED6B5B" w:rsidRPr="00ED6B5B" w:rsidRDefault="00ED6B5B" w:rsidP="00ED6B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6B5B" w:rsidRPr="00ED6B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6B5B"/>
    <w:rsid w:val="003E79D0"/>
    <w:rsid w:val="00C157F0"/>
    <w:rsid w:val="00ED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157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C15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687</Words>
  <Characters>392</Characters>
  <Application>Microsoft Office Word</Application>
  <DocSecurity>0</DocSecurity>
  <Lines>3</Lines>
  <Paragraphs>2</Paragraphs>
  <ScaleCrop>false</ScaleCrop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</cp:revision>
  <dcterms:created xsi:type="dcterms:W3CDTF">2017-05-05T12:00:00Z</dcterms:created>
  <dcterms:modified xsi:type="dcterms:W3CDTF">2017-05-05T12:17:00Z</dcterms:modified>
</cp:coreProperties>
</file>