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D0572E" w:rsidRPr="00D0572E" w14:paraId="7D3047D0" w14:textId="77777777" w:rsidTr="00392380">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97"/>
            </w:tblGrid>
            <w:tr w:rsidR="00D0572E" w:rsidRPr="00D0572E" w14:paraId="4E640D2E" w14:textId="77777777">
              <w:trPr>
                <w:tblCellSpacing w:w="22" w:type="dxa"/>
              </w:trPr>
              <w:tc>
                <w:tcPr>
                  <w:tcW w:w="0" w:type="auto"/>
                  <w:vAlign w:val="center"/>
                  <w:hideMark/>
                </w:tcPr>
                <w:p w14:paraId="2BCC0EE4" w14:textId="3D4F89FF"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0" w:name="389"/>
                  <w:bookmarkEnd w:id="0"/>
                  <w:r w:rsidRPr="00D0572E">
                    <w:rPr>
                      <w:rFonts w:ascii="Times New Roman" w:eastAsia="Times New Roman" w:hAnsi="Times New Roman" w:cs="Times New Roman"/>
                      <w:color w:val="000000" w:themeColor="text1"/>
                      <w:sz w:val="24"/>
                      <w:szCs w:val="24"/>
                      <w:lang w:eastAsia="uk-UA"/>
                    </w:rPr>
                    <w:t>Додаток 2</w:t>
                  </w:r>
                  <w:r w:rsidRPr="00D0572E">
                    <w:rPr>
                      <w:rFonts w:ascii="Times New Roman" w:eastAsia="Times New Roman" w:hAnsi="Times New Roman" w:cs="Times New Roman"/>
                      <w:color w:val="000000" w:themeColor="text1"/>
                      <w:sz w:val="24"/>
                      <w:szCs w:val="24"/>
                      <w:lang w:eastAsia="uk-UA"/>
                    </w:rPr>
                    <w:br/>
                    <w:t>до рішення Київради</w:t>
                  </w:r>
                  <w:r w:rsidRPr="00D0572E">
                    <w:rPr>
                      <w:rFonts w:ascii="Times New Roman" w:eastAsia="Times New Roman" w:hAnsi="Times New Roman" w:cs="Times New Roman"/>
                      <w:color w:val="000000" w:themeColor="text1"/>
                      <w:sz w:val="24"/>
                      <w:szCs w:val="24"/>
                      <w:lang w:eastAsia="uk-UA"/>
                    </w:rPr>
                    <w:br/>
                    <w:t xml:space="preserve">від 26 вересня 2002 р. </w:t>
                  </w:r>
                  <w:r w:rsidR="00D0572E" w:rsidRPr="00D0572E">
                    <w:rPr>
                      <w:rFonts w:ascii="Times New Roman" w:eastAsia="Times New Roman" w:hAnsi="Times New Roman" w:cs="Times New Roman"/>
                      <w:color w:val="000000" w:themeColor="text1"/>
                      <w:sz w:val="24"/>
                      <w:szCs w:val="24"/>
                      <w:lang w:eastAsia="uk-UA"/>
                    </w:rPr>
                    <w:t>№</w:t>
                  </w:r>
                  <w:r w:rsidRPr="00D0572E">
                    <w:rPr>
                      <w:rFonts w:ascii="Times New Roman" w:eastAsia="Times New Roman" w:hAnsi="Times New Roman" w:cs="Times New Roman"/>
                      <w:color w:val="000000" w:themeColor="text1"/>
                      <w:sz w:val="24"/>
                      <w:szCs w:val="24"/>
                      <w:lang w:eastAsia="uk-UA"/>
                    </w:rPr>
                    <w:t xml:space="preserve"> 10/170 </w:t>
                  </w:r>
                </w:p>
              </w:tc>
            </w:tr>
          </w:tbl>
          <w:p w14:paraId="6F5A7B12"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p>
        </w:tc>
      </w:tr>
    </w:tbl>
    <w:p w14:paraId="403FF484" w14:textId="77777777" w:rsidR="00EC3DD7" w:rsidRPr="00D0572E" w:rsidRDefault="00392380" w:rsidP="00EC3DD7">
      <w:pPr>
        <w:spacing w:after="0" w:line="240" w:lineRule="auto"/>
        <w:ind w:firstLine="5245"/>
        <w:jc w:val="both"/>
        <w:rPr>
          <w:rFonts w:ascii="Times New Roman" w:eastAsia="Times New Roman" w:hAnsi="Times New Roman" w:cs="Times New Roman"/>
          <w:color w:val="000000" w:themeColor="text1"/>
          <w:sz w:val="24"/>
          <w:szCs w:val="24"/>
          <w:lang w:eastAsia="uk-UA"/>
        </w:rPr>
      </w:pPr>
      <w:r w:rsidRPr="00D0572E">
        <w:rPr>
          <w:rFonts w:ascii="Times New Roman" w:eastAsia="Times New Roman" w:hAnsi="Times New Roman" w:cs="Times New Roman"/>
          <w:color w:val="000000" w:themeColor="text1"/>
          <w:sz w:val="24"/>
          <w:szCs w:val="24"/>
          <w:lang w:eastAsia="uk-UA"/>
        </w:rPr>
        <w:br w:type="textWrapping" w:clear="all"/>
      </w:r>
    </w:p>
    <w:p w14:paraId="709452D4" w14:textId="77777777" w:rsidR="00EC3DD7" w:rsidRPr="00D0572E" w:rsidRDefault="00EC3DD7" w:rsidP="00EC3DD7">
      <w:pPr>
        <w:spacing w:after="0" w:line="240" w:lineRule="auto"/>
        <w:ind w:firstLine="5245"/>
        <w:jc w:val="both"/>
        <w:rPr>
          <w:rFonts w:ascii="Times New Roman" w:eastAsia="Times New Roman" w:hAnsi="Times New Roman" w:cs="Times New Roman"/>
          <w:color w:val="000000" w:themeColor="text1"/>
          <w:sz w:val="24"/>
          <w:szCs w:val="24"/>
          <w:lang w:eastAsia="uk-UA"/>
        </w:rPr>
      </w:pPr>
      <w:r w:rsidRPr="00D0572E">
        <w:rPr>
          <w:rFonts w:ascii="Times New Roman" w:eastAsia="Times New Roman" w:hAnsi="Times New Roman" w:cs="Times New Roman"/>
          <w:color w:val="000000" w:themeColor="text1"/>
          <w:sz w:val="24"/>
          <w:szCs w:val="24"/>
          <w:lang w:eastAsia="uk-UA"/>
        </w:rPr>
        <w:t xml:space="preserve">Затверджене протоколом зборів </w:t>
      </w:r>
    </w:p>
    <w:p w14:paraId="053A77EB" w14:textId="77777777" w:rsidR="00EC3DD7" w:rsidRPr="00D0572E" w:rsidRDefault="00EC3DD7" w:rsidP="00EC3DD7">
      <w:pPr>
        <w:spacing w:after="0" w:line="240" w:lineRule="auto"/>
        <w:ind w:firstLine="5245"/>
        <w:jc w:val="both"/>
        <w:rPr>
          <w:rFonts w:ascii="Times New Roman" w:eastAsia="Times New Roman" w:hAnsi="Times New Roman" w:cs="Times New Roman"/>
          <w:color w:val="000000" w:themeColor="text1"/>
          <w:sz w:val="24"/>
          <w:szCs w:val="24"/>
          <w:lang w:eastAsia="uk-UA"/>
        </w:rPr>
      </w:pPr>
      <w:r w:rsidRPr="00D0572E">
        <w:rPr>
          <w:rFonts w:ascii="Times New Roman" w:eastAsia="Times New Roman" w:hAnsi="Times New Roman" w:cs="Times New Roman"/>
          <w:color w:val="000000" w:themeColor="text1"/>
          <w:sz w:val="24"/>
          <w:szCs w:val="24"/>
          <w:lang w:eastAsia="uk-UA"/>
        </w:rPr>
        <w:t xml:space="preserve">(конференцією) жителів за місцем </w:t>
      </w:r>
    </w:p>
    <w:p w14:paraId="2F17313D" w14:textId="77777777" w:rsidR="00EC3DD7" w:rsidRPr="00D0572E" w:rsidRDefault="00EC3DD7" w:rsidP="00EC3DD7">
      <w:pPr>
        <w:spacing w:after="0" w:line="240" w:lineRule="auto"/>
        <w:ind w:firstLine="5245"/>
        <w:jc w:val="both"/>
        <w:rPr>
          <w:rFonts w:ascii="Times New Roman" w:eastAsia="Times New Roman" w:hAnsi="Times New Roman" w:cs="Times New Roman"/>
          <w:color w:val="000000" w:themeColor="text1"/>
          <w:sz w:val="24"/>
          <w:szCs w:val="24"/>
          <w:lang w:eastAsia="uk-UA"/>
        </w:rPr>
      </w:pPr>
      <w:r w:rsidRPr="00D0572E">
        <w:rPr>
          <w:rFonts w:ascii="Times New Roman" w:eastAsia="Times New Roman" w:hAnsi="Times New Roman" w:cs="Times New Roman"/>
          <w:color w:val="000000" w:themeColor="text1"/>
          <w:sz w:val="24"/>
          <w:szCs w:val="24"/>
          <w:lang w:eastAsia="uk-UA"/>
        </w:rPr>
        <w:t>проживання від _____________№___</w:t>
      </w:r>
      <w:bookmarkStart w:id="1" w:name="_GoBack"/>
      <w:bookmarkEnd w:id="1"/>
    </w:p>
    <w:p w14:paraId="27C8B3D9" w14:textId="77777777" w:rsidR="00EC3DD7" w:rsidRPr="00D0572E" w:rsidRDefault="00EC3DD7" w:rsidP="00392380">
      <w:pPr>
        <w:spacing w:after="0" w:line="240" w:lineRule="auto"/>
        <w:jc w:val="both"/>
        <w:rPr>
          <w:rFonts w:ascii="Times New Roman" w:eastAsia="Times New Roman" w:hAnsi="Times New Roman" w:cs="Times New Roman"/>
          <w:color w:val="000000" w:themeColor="text1"/>
          <w:sz w:val="24"/>
          <w:szCs w:val="24"/>
          <w:lang w:eastAsia="uk-UA"/>
        </w:rPr>
      </w:pPr>
    </w:p>
    <w:p w14:paraId="59A858A2" w14:textId="77777777" w:rsidR="00EC3DD7" w:rsidRPr="00D0572E" w:rsidRDefault="00EC3DD7" w:rsidP="00392380">
      <w:pPr>
        <w:spacing w:after="0" w:line="240" w:lineRule="auto"/>
        <w:jc w:val="both"/>
        <w:rPr>
          <w:rFonts w:ascii="Times New Roman" w:eastAsia="Times New Roman" w:hAnsi="Times New Roman" w:cs="Times New Roman"/>
          <w:color w:val="000000" w:themeColor="text1"/>
          <w:sz w:val="24"/>
          <w:szCs w:val="24"/>
          <w:lang w:eastAsia="uk-UA"/>
        </w:rPr>
      </w:pPr>
    </w:p>
    <w:p w14:paraId="2A5D1FA9" w14:textId="77777777" w:rsidR="00392380" w:rsidRPr="00D0572E" w:rsidRDefault="00392380" w:rsidP="00392380">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2" w:name="390"/>
      <w:bookmarkEnd w:id="2"/>
      <w:r w:rsidRPr="00D0572E">
        <w:rPr>
          <w:rFonts w:ascii="Times New Roman" w:eastAsia="Times New Roman" w:hAnsi="Times New Roman" w:cs="Times New Roman"/>
          <w:b/>
          <w:bCs/>
          <w:color w:val="000000" w:themeColor="text1"/>
          <w:sz w:val="24"/>
          <w:szCs w:val="24"/>
          <w:lang w:eastAsia="uk-UA"/>
        </w:rPr>
        <w:t>Типове положення</w:t>
      </w:r>
      <w:r w:rsidRPr="00D0572E">
        <w:rPr>
          <w:rFonts w:ascii="Times New Roman" w:eastAsia="Times New Roman" w:hAnsi="Times New Roman" w:cs="Times New Roman"/>
          <w:b/>
          <w:bCs/>
          <w:color w:val="000000" w:themeColor="text1"/>
          <w:sz w:val="24"/>
          <w:szCs w:val="24"/>
          <w:lang w:eastAsia="uk-UA"/>
        </w:rPr>
        <w:br/>
        <w:t>про органи самоорганізації населення</w:t>
      </w:r>
    </w:p>
    <w:p w14:paraId="519463F2" w14:textId="77777777" w:rsidR="00392380" w:rsidRPr="00D0572E" w:rsidRDefault="00392380" w:rsidP="00392380">
      <w:pPr>
        <w:spacing w:after="0" w:line="240" w:lineRule="auto"/>
        <w:jc w:val="center"/>
        <w:outlineLvl w:val="2"/>
        <w:rPr>
          <w:rFonts w:ascii="Times New Roman" w:eastAsia="Times New Roman" w:hAnsi="Times New Roman" w:cs="Times New Roman"/>
          <w:b/>
          <w:bCs/>
          <w:color w:val="000000" w:themeColor="text1"/>
          <w:sz w:val="24"/>
          <w:szCs w:val="24"/>
          <w:lang w:eastAsia="uk-UA"/>
        </w:rPr>
      </w:pPr>
    </w:p>
    <w:p w14:paraId="44CB14AE" w14:textId="77777777" w:rsidR="00392380" w:rsidRPr="00D0572E" w:rsidRDefault="00392380" w:rsidP="00392380">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3" w:name="391"/>
      <w:bookmarkEnd w:id="3"/>
      <w:r w:rsidRPr="00D0572E">
        <w:rPr>
          <w:rFonts w:ascii="Times New Roman" w:eastAsia="Times New Roman" w:hAnsi="Times New Roman" w:cs="Times New Roman"/>
          <w:b/>
          <w:bCs/>
          <w:color w:val="000000" w:themeColor="text1"/>
          <w:sz w:val="24"/>
          <w:szCs w:val="24"/>
          <w:lang w:eastAsia="uk-UA"/>
        </w:rPr>
        <w:t>Стаття 1. Мета Положення</w:t>
      </w:r>
    </w:p>
    <w:p w14:paraId="3DE521EA"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4" w:name="392"/>
      <w:bookmarkEnd w:id="4"/>
      <w:r w:rsidRPr="00D0572E">
        <w:rPr>
          <w:rFonts w:ascii="Times New Roman" w:eastAsia="Times New Roman" w:hAnsi="Times New Roman" w:cs="Times New Roman"/>
          <w:color w:val="000000" w:themeColor="text1"/>
          <w:sz w:val="24"/>
          <w:szCs w:val="24"/>
          <w:lang w:eastAsia="uk-UA"/>
        </w:rPr>
        <w:t>Це Положення визначає правовий статус, порядок організації та діяльності органів самоорганізації населення в місті Києві.</w:t>
      </w:r>
    </w:p>
    <w:p w14:paraId="1A52EB85"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p>
    <w:p w14:paraId="7A221B2A" w14:textId="77777777" w:rsidR="00392380" w:rsidRPr="00D0572E" w:rsidRDefault="00392380" w:rsidP="00392380">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5" w:name="393"/>
      <w:bookmarkEnd w:id="5"/>
      <w:r w:rsidRPr="00D0572E">
        <w:rPr>
          <w:rFonts w:ascii="Times New Roman" w:eastAsia="Times New Roman" w:hAnsi="Times New Roman" w:cs="Times New Roman"/>
          <w:b/>
          <w:bCs/>
          <w:color w:val="000000" w:themeColor="text1"/>
          <w:sz w:val="24"/>
          <w:szCs w:val="24"/>
          <w:lang w:eastAsia="uk-UA"/>
        </w:rPr>
        <w:t>Стаття 2. Основні терміни, використані в цьому Положенні</w:t>
      </w:r>
    </w:p>
    <w:p w14:paraId="09790FE6"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6" w:name="394"/>
      <w:bookmarkEnd w:id="6"/>
      <w:r w:rsidRPr="00D0572E">
        <w:rPr>
          <w:rFonts w:ascii="Times New Roman" w:eastAsia="Times New Roman" w:hAnsi="Times New Roman" w:cs="Times New Roman"/>
          <w:color w:val="000000" w:themeColor="text1"/>
          <w:sz w:val="24"/>
          <w:szCs w:val="24"/>
          <w:lang w:eastAsia="uk-UA"/>
        </w:rPr>
        <w:t>Основні терміни, використані в цьому Положення, мають таке значення:</w:t>
      </w:r>
    </w:p>
    <w:p w14:paraId="0463A4EE"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7" w:name="395"/>
      <w:bookmarkEnd w:id="7"/>
      <w:r w:rsidRPr="00D0572E">
        <w:rPr>
          <w:rFonts w:ascii="Times New Roman" w:eastAsia="Times New Roman" w:hAnsi="Times New Roman" w:cs="Times New Roman"/>
          <w:color w:val="000000" w:themeColor="text1"/>
          <w:sz w:val="24"/>
          <w:szCs w:val="24"/>
          <w:lang w:eastAsia="uk-UA"/>
        </w:rPr>
        <w:t>органи самоорганізації населення - представницькі органи, що створюються жителями, які на законних підставах проживають на території міста Києва або його частин, для вирішення завдань, передбачених Законом України "Про органи самоорганізації населення";</w:t>
      </w:r>
    </w:p>
    <w:p w14:paraId="7DBADEAD"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8" w:name="396"/>
      <w:bookmarkEnd w:id="8"/>
      <w:r w:rsidRPr="00D0572E">
        <w:rPr>
          <w:rFonts w:ascii="Times New Roman" w:eastAsia="Times New Roman" w:hAnsi="Times New Roman" w:cs="Times New Roman"/>
          <w:color w:val="000000" w:themeColor="text1"/>
          <w:sz w:val="24"/>
          <w:szCs w:val="24"/>
          <w:lang w:eastAsia="uk-UA"/>
        </w:rPr>
        <w:t>власні повноваження органу самоорганізації населення - повноваження, надані відповідно до Конституції та законів України Київською міською радою органу самоорганізації населення під час його утворення;</w:t>
      </w:r>
    </w:p>
    <w:p w14:paraId="04FD971A"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9" w:name="397"/>
      <w:bookmarkEnd w:id="9"/>
      <w:r w:rsidRPr="00D0572E">
        <w:rPr>
          <w:rFonts w:ascii="Times New Roman" w:eastAsia="Times New Roman" w:hAnsi="Times New Roman" w:cs="Times New Roman"/>
          <w:color w:val="000000" w:themeColor="text1"/>
          <w:sz w:val="24"/>
          <w:szCs w:val="24"/>
          <w:lang w:eastAsia="uk-UA"/>
        </w:rPr>
        <w:t>делеговані повноваження органу самоорганізації населення - повноваження Київської міської ради, якими вона додатково наділяє орган самоорганізації населення.</w:t>
      </w:r>
    </w:p>
    <w:p w14:paraId="0F9A647D"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p>
    <w:p w14:paraId="310DD10C" w14:textId="77777777" w:rsidR="00392380" w:rsidRPr="00D0572E" w:rsidRDefault="00392380" w:rsidP="00392380">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10" w:name="398"/>
      <w:bookmarkEnd w:id="10"/>
      <w:r w:rsidRPr="00D0572E">
        <w:rPr>
          <w:rFonts w:ascii="Times New Roman" w:eastAsia="Times New Roman" w:hAnsi="Times New Roman" w:cs="Times New Roman"/>
          <w:b/>
          <w:bCs/>
          <w:color w:val="000000" w:themeColor="text1"/>
          <w:sz w:val="24"/>
          <w:szCs w:val="24"/>
          <w:lang w:eastAsia="uk-UA"/>
        </w:rPr>
        <w:t>Стаття 3. Поняття органу самоорганізації населення</w:t>
      </w:r>
    </w:p>
    <w:p w14:paraId="7A1997B1"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1" w:name="399"/>
      <w:bookmarkEnd w:id="11"/>
      <w:r w:rsidRPr="00D0572E">
        <w:rPr>
          <w:rFonts w:ascii="Times New Roman" w:eastAsia="Times New Roman" w:hAnsi="Times New Roman" w:cs="Times New Roman"/>
          <w:color w:val="000000" w:themeColor="text1"/>
          <w:sz w:val="24"/>
          <w:szCs w:val="24"/>
          <w:lang w:eastAsia="uk-UA"/>
        </w:rPr>
        <w:t>1. Орган самоорганізації населення є однією з форм участі членів територіальної громади міста Києва у вирішенні окремих питань місцевого значення.</w:t>
      </w:r>
    </w:p>
    <w:p w14:paraId="42DD5571"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2" w:name="400"/>
      <w:bookmarkEnd w:id="12"/>
      <w:r w:rsidRPr="00D0572E">
        <w:rPr>
          <w:rFonts w:ascii="Times New Roman" w:eastAsia="Times New Roman" w:hAnsi="Times New Roman" w:cs="Times New Roman"/>
          <w:color w:val="000000" w:themeColor="text1"/>
          <w:sz w:val="24"/>
          <w:szCs w:val="24"/>
          <w:lang w:eastAsia="uk-UA"/>
        </w:rPr>
        <w:t>2. Органами самоорганізації населення є будинкові, вуличні, квартальні комітети, комітети мікрорайонів, комітети районів у місті Києві.</w:t>
      </w:r>
    </w:p>
    <w:p w14:paraId="40239882"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3" w:name="401"/>
      <w:bookmarkEnd w:id="13"/>
      <w:r w:rsidRPr="00D0572E">
        <w:rPr>
          <w:rFonts w:ascii="Times New Roman" w:eastAsia="Times New Roman" w:hAnsi="Times New Roman" w:cs="Times New Roman"/>
          <w:color w:val="000000" w:themeColor="text1"/>
          <w:sz w:val="24"/>
          <w:szCs w:val="24"/>
          <w:lang w:eastAsia="uk-UA"/>
        </w:rPr>
        <w:t>3. Основними завданнями органів самоорганізації населення є:</w:t>
      </w:r>
    </w:p>
    <w:p w14:paraId="309E7F81"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4" w:name="402"/>
      <w:bookmarkEnd w:id="14"/>
      <w:r w:rsidRPr="00D0572E">
        <w:rPr>
          <w:rFonts w:ascii="Times New Roman" w:eastAsia="Times New Roman" w:hAnsi="Times New Roman" w:cs="Times New Roman"/>
          <w:color w:val="000000" w:themeColor="text1"/>
          <w:sz w:val="24"/>
          <w:szCs w:val="24"/>
          <w:lang w:eastAsia="uk-UA"/>
        </w:rPr>
        <w:t>1) створення умов для участі жителів м. Києва у вирішенні питань місцевого значення в межах Конституції і законів України;</w:t>
      </w:r>
    </w:p>
    <w:p w14:paraId="4B8E4E41"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5" w:name="403"/>
      <w:bookmarkEnd w:id="15"/>
      <w:r w:rsidRPr="00D0572E">
        <w:rPr>
          <w:rFonts w:ascii="Times New Roman" w:eastAsia="Times New Roman" w:hAnsi="Times New Roman" w:cs="Times New Roman"/>
          <w:color w:val="000000" w:themeColor="text1"/>
          <w:sz w:val="24"/>
          <w:szCs w:val="24"/>
          <w:lang w:eastAsia="uk-UA"/>
        </w:rPr>
        <w:t>2) задоволення соціальних, культурних, побутових та інших потреб жителів шляхом сприяння у наданні їм відповідних послуг;</w:t>
      </w:r>
    </w:p>
    <w:p w14:paraId="2D5CFE03"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6" w:name="404"/>
      <w:bookmarkEnd w:id="16"/>
      <w:r w:rsidRPr="00D0572E">
        <w:rPr>
          <w:rFonts w:ascii="Times New Roman" w:eastAsia="Times New Roman" w:hAnsi="Times New Roman" w:cs="Times New Roman"/>
          <w:color w:val="000000" w:themeColor="text1"/>
          <w:sz w:val="24"/>
          <w:szCs w:val="24"/>
          <w:lang w:eastAsia="uk-UA"/>
        </w:rPr>
        <w:t>3) участь у реалізації соціально-економічного, культурного розвитку відповідної території, інших місцевих програм.</w:t>
      </w:r>
    </w:p>
    <w:p w14:paraId="6389903B"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p>
    <w:p w14:paraId="2F6F0ACA" w14:textId="77777777" w:rsidR="00392380" w:rsidRPr="00D0572E" w:rsidRDefault="00392380" w:rsidP="00392380">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17" w:name="405"/>
      <w:bookmarkEnd w:id="17"/>
      <w:r w:rsidRPr="00D0572E">
        <w:rPr>
          <w:rFonts w:ascii="Times New Roman" w:eastAsia="Times New Roman" w:hAnsi="Times New Roman" w:cs="Times New Roman"/>
          <w:b/>
          <w:bCs/>
          <w:color w:val="000000" w:themeColor="text1"/>
          <w:sz w:val="24"/>
          <w:szCs w:val="24"/>
          <w:lang w:eastAsia="uk-UA"/>
        </w:rPr>
        <w:t>Стаття 4. Законодавство про органи самоорганізації населення</w:t>
      </w:r>
    </w:p>
    <w:p w14:paraId="51FDBBAD"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8" w:name="406"/>
      <w:bookmarkEnd w:id="18"/>
      <w:r w:rsidRPr="00D0572E">
        <w:rPr>
          <w:rFonts w:ascii="Times New Roman" w:eastAsia="Times New Roman" w:hAnsi="Times New Roman" w:cs="Times New Roman"/>
          <w:color w:val="000000" w:themeColor="text1"/>
          <w:sz w:val="24"/>
          <w:szCs w:val="24"/>
          <w:lang w:eastAsia="uk-UA"/>
        </w:rPr>
        <w:t>Органи самоорганізації населення діють на підставі Конституції України, Закону України "Про органи самоорганізації населення" та інших законів України, актів Президента України, Кабінету Міністрів України, центральних та місцевих органів виконавчої влади, рішень Київської міської ради, статуту територіальної громади міста Києва, розпорядж</w:t>
      </w:r>
      <w:r w:rsidR="00EA6E77" w:rsidRPr="00D0572E">
        <w:rPr>
          <w:rFonts w:ascii="Times New Roman" w:eastAsia="Times New Roman" w:hAnsi="Times New Roman" w:cs="Times New Roman"/>
          <w:color w:val="000000" w:themeColor="text1"/>
          <w:sz w:val="24"/>
          <w:szCs w:val="24"/>
          <w:lang w:eastAsia="uk-UA"/>
        </w:rPr>
        <w:t>ень Київського міського голови</w:t>
      </w:r>
      <w:r w:rsidRPr="00D0572E">
        <w:rPr>
          <w:rFonts w:ascii="Times New Roman" w:eastAsia="Times New Roman" w:hAnsi="Times New Roman" w:cs="Times New Roman"/>
          <w:color w:val="000000" w:themeColor="text1"/>
          <w:sz w:val="24"/>
          <w:szCs w:val="24"/>
          <w:lang w:eastAsia="uk-UA"/>
        </w:rPr>
        <w:t>, виданих у межах своїх повноважень, положень про органи самоорганізації населення, рішень зборів (конференції) жителів за місцем проживання, які їх обрали.</w:t>
      </w:r>
    </w:p>
    <w:p w14:paraId="0E15C2F4"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p>
    <w:p w14:paraId="73E4BBB7" w14:textId="77777777" w:rsidR="00392380" w:rsidRPr="00D0572E" w:rsidRDefault="00392380" w:rsidP="00392380">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19" w:name="407"/>
      <w:bookmarkEnd w:id="19"/>
      <w:r w:rsidRPr="00D0572E">
        <w:rPr>
          <w:rFonts w:ascii="Times New Roman" w:eastAsia="Times New Roman" w:hAnsi="Times New Roman" w:cs="Times New Roman"/>
          <w:b/>
          <w:bCs/>
          <w:color w:val="000000" w:themeColor="text1"/>
          <w:sz w:val="24"/>
          <w:szCs w:val="24"/>
          <w:lang w:eastAsia="uk-UA"/>
        </w:rPr>
        <w:t>Стаття 5. Статус органу самоорганізації населення як юридичної особи</w:t>
      </w:r>
    </w:p>
    <w:p w14:paraId="29025AB6"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20" w:name="408"/>
      <w:bookmarkEnd w:id="20"/>
      <w:r w:rsidRPr="00D0572E">
        <w:rPr>
          <w:rFonts w:ascii="Times New Roman" w:eastAsia="Times New Roman" w:hAnsi="Times New Roman" w:cs="Times New Roman"/>
          <w:color w:val="000000" w:themeColor="text1"/>
          <w:sz w:val="24"/>
          <w:szCs w:val="24"/>
          <w:lang w:eastAsia="uk-UA"/>
        </w:rPr>
        <w:t>Орган самоорганізації населення у разі реєстрації наділяється правом юридичної особи, має самостійний баланс, рахунки в установах банків, основні та оборотні засоби, печатку, бланки зі своїм найменуванням.</w:t>
      </w:r>
    </w:p>
    <w:p w14:paraId="5A5EBC13"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p>
    <w:p w14:paraId="7F621B6F" w14:textId="77777777" w:rsidR="00392380" w:rsidRPr="00D0572E" w:rsidRDefault="00392380" w:rsidP="00392380">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21" w:name="409"/>
      <w:bookmarkEnd w:id="21"/>
      <w:r w:rsidRPr="00D0572E">
        <w:rPr>
          <w:rFonts w:ascii="Times New Roman" w:eastAsia="Times New Roman" w:hAnsi="Times New Roman" w:cs="Times New Roman"/>
          <w:b/>
          <w:bCs/>
          <w:color w:val="000000" w:themeColor="text1"/>
          <w:sz w:val="24"/>
          <w:szCs w:val="24"/>
          <w:lang w:eastAsia="uk-UA"/>
        </w:rPr>
        <w:lastRenderedPageBreak/>
        <w:t>Стаття 6. Принципи організації та діяльності органу самоорганізації населення</w:t>
      </w:r>
    </w:p>
    <w:p w14:paraId="71C37F29"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22" w:name="410"/>
      <w:bookmarkEnd w:id="22"/>
      <w:r w:rsidRPr="00D0572E">
        <w:rPr>
          <w:rFonts w:ascii="Times New Roman" w:eastAsia="Times New Roman" w:hAnsi="Times New Roman" w:cs="Times New Roman"/>
          <w:color w:val="000000" w:themeColor="text1"/>
          <w:sz w:val="24"/>
          <w:szCs w:val="24"/>
          <w:lang w:eastAsia="uk-UA"/>
        </w:rPr>
        <w:t xml:space="preserve">Організація та діяльність органу самоорганізації населення </w:t>
      </w:r>
      <w:proofErr w:type="spellStart"/>
      <w:r w:rsidRPr="00D0572E">
        <w:rPr>
          <w:rFonts w:ascii="Times New Roman" w:eastAsia="Times New Roman" w:hAnsi="Times New Roman" w:cs="Times New Roman"/>
          <w:color w:val="000000" w:themeColor="text1"/>
          <w:sz w:val="24"/>
          <w:szCs w:val="24"/>
          <w:lang w:eastAsia="uk-UA"/>
        </w:rPr>
        <w:t>грунтуються</w:t>
      </w:r>
      <w:proofErr w:type="spellEnd"/>
      <w:r w:rsidRPr="00D0572E">
        <w:rPr>
          <w:rFonts w:ascii="Times New Roman" w:eastAsia="Times New Roman" w:hAnsi="Times New Roman" w:cs="Times New Roman"/>
          <w:color w:val="000000" w:themeColor="text1"/>
          <w:sz w:val="24"/>
          <w:szCs w:val="24"/>
          <w:lang w:eastAsia="uk-UA"/>
        </w:rPr>
        <w:t xml:space="preserve"> на принципах:</w:t>
      </w:r>
    </w:p>
    <w:p w14:paraId="73F24240"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23" w:name="411"/>
      <w:bookmarkEnd w:id="23"/>
      <w:r w:rsidRPr="00D0572E">
        <w:rPr>
          <w:rFonts w:ascii="Times New Roman" w:eastAsia="Times New Roman" w:hAnsi="Times New Roman" w:cs="Times New Roman"/>
          <w:color w:val="000000" w:themeColor="text1"/>
          <w:sz w:val="24"/>
          <w:szCs w:val="24"/>
          <w:lang w:eastAsia="uk-UA"/>
        </w:rPr>
        <w:t>1) законності;</w:t>
      </w:r>
    </w:p>
    <w:p w14:paraId="2FE482EB"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24" w:name="412"/>
      <w:bookmarkEnd w:id="24"/>
      <w:r w:rsidRPr="00D0572E">
        <w:rPr>
          <w:rFonts w:ascii="Times New Roman" w:eastAsia="Times New Roman" w:hAnsi="Times New Roman" w:cs="Times New Roman"/>
          <w:color w:val="000000" w:themeColor="text1"/>
          <w:sz w:val="24"/>
          <w:szCs w:val="24"/>
          <w:lang w:eastAsia="uk-UA"/>
        </w:rPr>
        <w:t>2) гласності;</w:t>
      </w:r>
    </w:p>
    <w:p w14:paraId="6C7F39F9"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25" w:name="413"/>
      <w:bookmarkEnd w:id="25"/>
      <w:r w:rsidRPr="00D0572E">
        <w:rPr>
          <w:rFonts w:ascii="Times New Roman" w:eastAsia="Times New Roman" w:hAnsi="Times New Roman" w:cs="Times New Roman"/>
          <w:color w:val="000000" w:themeColor="text1"/>
          <w:sz w:val="24"/>
          <w:szCs w:val="24"/>
          <w:lang w:eastAsia="uk-UA"/>
        </w:rPr>
        <w:t>3) добровільності щодо взяття окремих повноважень Київської міської ради;</w:t>
      </w:r>
    </w:p>
    <w:p w14:paraId="67E00608"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26" w:name="414"/>
      <w:bookmarkEnd w:id="26"/>
      <w:r w:rsidRPr="00D0572E">
        <w:rPr>
          <w:rFonts w:ascii="Times New Roman" w:eastAsia="Times New Roman" w:hAnsi="Times New Roman" w:cs="Times New Roman"/>
          <w:color w:val="000000" w:themeColor="text1"/>
          <w:sz w:val="24"/>
          <w:szCs w:val="24"/>
          <w:lang w:eastAsia="uk-UA"/>
        </w:rPr>
        <w:t>4) територіальності;</w:t>
      </w:r>
    </w:p>
    <w:p w14:paraId="1854556C"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27" w:name="415"/>
      <w:bookmarkEnd w:id="27"/>
      <w:r w:rsidRPr="00D0572E">
        <w:rPr>
          <w:rFonts w:ascii="Times New Roman" w:eastAsia="Times New Roman" w:hAnsi="Times New Roman" w:cs="Times New Roman"/>
          <w:color w:val="000000" w:themeColor="text1"/>
          <w:sz w:val="24"/>
          <w:szCs w:val="24"/>
          <w:lang w:eastAsia="uk-UA"/>
        </w:rPr>
        <w:t>5) виборності;</w:t>
      </w:r>
    </w:p>
    <w:p w14:paraId="765DD504"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28" w:name="416"/>
      <w:bookmarkEnd w:id="28"/>
      <w:r w:rsidRPr="00D0572E">
        <w:rPr>
          <w:rFonts w:ascii="Times New Roman" w:eastAsia="Times New Roman" w:hAnsi="Times New Roman" w:cs="Times New Roman"/>
          <w:color w:val="000000" w:themeColor="text1"/>
          <w:sz w:val="24"/>
          <w:szCs w:val="24"/>
          <w:lang w:eastAsia="uk-UA"/>
        </w:rPr>
        <w:t>6) підзвітності, підконтрольності та відповідальності перед Київською міською радою;</w:t>
      </w:r>
    </w:p>
    <w:p w14:paraId="08C1F0EB"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29" w:name="417"/>
      <w:bookmarkEnd w:id="29"/>
      <w:r w:rsidRPr="00D0572E">
        <w:rPr>
          <w:rFonts w:ascii="Times New Roman" w:eastAsia="Times New Roman" w:hAnsi="Times New Roman" w:cs="Times New Roman"/>
          <w:color w:val="000000" w:themeColor="text1"/>
          <w:sz w:val="24"/>
          <w:szCs w:val="24"/>
          <w:lang w:eastAsia="uk-UA"/>
        </w:rPr>
        <w:t>7) підзвітності, підконтрольності та відповідальності перед жителями, які обрали орган самоорганізації населення;</w:t>
      </w:r>
    </w:p>
    <w:p w14:paraId="13442198"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30" w:name="418"/>
      <w:bookmarkEnd w:id="30"/>
      <w:r w:rsidRPr="00D0572E">
        <w:rPr>
          <w:rFonts w:ascii="Times New Roman" w:eastAsia="Times New Roman" w:hAnsi="Times New Roman" w:cs="Times New Roman"/>
          <w:color w:val="000000" w:themeColor="text1"/>
          <w:sz w:val="24"/>
          <w:szCs w:val="24"/>
          <w:lang w:eastAsia="uk-UA"/>
        </w:rPr>
        <w:t>8) фінансової та організаційної самостійності.</w:t>
      </w:r>
    </w:p>
    <w:p w14:paraId="37C97CDE"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p>
    <w:p w14:paraId="47C8106A" w14:textId="77777777" w:rsidR="00392380" w:rsidRPr="00D0572E" w:rsidRDefault="00392380" w:rsidP="00392380">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31" w:name="419"/>
      <w:bookmarkEnd w:id="31"/>
      <w:r w:rsidRPr="00D0572E">
        <w:rPr>
          <w:rFonts w:ascii="Times New Roman" w:eastAsia="Times New Roman" w:hAnsi="Times New Roman" w:cs="Times New Roman"/>
          <w:b/>
          <w:bCs/>
          <w:color w:val="000000" w:themeColor="text1"/>
          <w:sz w:val="24"/>
          <w:szCs w:val="24"/>
          <w:lang w:eastAsia="uk-UA"/>
        </w:rPr>
        <w:t>Стаття 7. Право жителів обирати та бути обраними до органу самоорганізації населення</w:t>
      </w:r>
    </w:p>
    <w:p w14:paraId="612A7C16"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32" w:name="420"/>
      <w:bookmarkEnd w:id="32"/>
      <w:r w:rsidRPr="00D0572E">
        <w:rPr>
          <w:rFonts w:ascii="Times New Roman" w:eastAsia="Times New Roman" w:hAnsi="Times New Roman" w:cs="Times New Roman"/>
          <w:color w:val="000000" w:themeColor="text1"/>
          <w:sz w:val="24"/>
          <w:szCs w:val="24"/>
          <w:lang w:eastAsia="uk-UA"/>
        </w:rPr>
        <w:t>1. Обирати та бути обраними до органу самоорганізації населення в порядку, визначеному Законом України "Про органи самоорганізації населення", можуть жителі, які на законних підставах проживають на відповідній території міста Києва.</w:t>
      </w:r>
    </w:p>
    <w:p w14:paraId="35E74012"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33" w:name="421"/>
      <w:bookmarkEnd w:id="33"/>
      <w:r w:rsidRPr="00D0572E">
        <w:rPr>
          <w:rFonts w:ascii="Times New Roman" w:eastAsia="Times New Roman" w:hAnsi="Times New Roman" w:cs="Times New Roman"/>
          <w:color w:val="000000" w:themeColor="text1"/>
          <w:sz w:val="24"/>
          <w:szCs w:val="24"/>
          <w:lang w:eastAsia="uk-UA"/>
        </w:rPr>
        <w:t xml:space="preserve">2. Забороняються будь-які обмеження права жителів, які проживають на території міста Києва, на участь у відповідному органі самоорганізації населення залежно від їх раси, кольору шкіри, політичних, релігійних та інших переконань, статі, етнічного та соціального походження, майнового стану, </w:t>
      </w:r>
      <w:proofErr w:type="spellStart"/>
      <w:r w:rsidRPr="00D0572E">
        <w:rPr>
          <w:rFonts w:ascii="Times New Roman" w:eastAsia="Times New Roman" w:hAnsi="Times New Roman" w:cs="Times New Roman"/>
          <w:color w:val="000000" w:themeColor="text1"/>
          <w:sz w:val="24"/>
          <w:szCs w:val="24"/>
          <w:lang w:eastAsia="uk-UA"/>
        </w:rPr>
        <w:t>мовних</w:t>
      </w:r>
      <w:proofErr w:type="spellEnd"/>
      <w:r w:rsidRPr="00D0572E">
        <w:rPr>
          <w:rFonts w:ascii="Times New Roman" w:eastAsia="Times New Roman" w:hAnsi="Times New Roman" w:cs="Times New Roman"/>
          <w:color w:val="000000" w:themeColor="text1"/>
          <w:sz w:val="24"/>
          <w:szCs w:val="24"/>
          <w:lang w:eastAsia="uk-UA"/>
        </w:rPr>
        <w:t xml:space="preserve"> або інших ознак.</w:t>
      </w:r>
    </w:p>
    <w:p w14:paraId="0391B17C"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p>
    <w:p w14:paraId="07528558" w14:textId="77777777" w:rsidR="00392380" w:rsidRPr="00D0572E" w:rsidRDefault="00392380" w:rsidP="00392380">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34" w:name="422"/>
      <w:bookmarkEnd w:id="34"/>
      <w:r w:rsidRPr="00D0572E">
        <w:rPr>
          <w:rFonts w:ascii="Times New Roman" w:eastAsia="Times New Roman" w:hAnsi="Times New Roman" w:cs="Times New Roman"/>
          <w:b/>
          <w:bCs/>
          <w:color w:val="000000" w:themeColor="text1"/>
          <w:sz w:val="24"/>
          <w:szCs w:val="24"/>
          <w:lang w:eastAsia="uk-UA"/>
        </w:rPr>
        <w:t>Стаття 8. Територія, в межах якої діє орган самоорганізації населення</w:t>
      </w:r>
    </w:p>
    <w:p w14:paraId="03D2234A"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35" w:name="423"/>
      <w:bookmarkEnd w:id="35"/>
      <w:r w:rsidRPr="00D0572E">
        <w:rPr>
          <w:rFonts w:ascii="Times New Roman" w:eastAsia="Times New Roman" w:hAnsi="Times New Roman" w:cs="Times New Roman"/>
          <w:color w:val="000000" w:themeColor="text1"/>
          <w:sz w:val="24"/>
          <w:szCs w:val="24"/>
          <w:lang w:eastAsia="uk-UA"/>
        </w:rPr>
        <w:t>1. Орган самоорганізації населення створюється за територіальною ознакою.</w:t>
      </w:r>
    </w:p>
    <w:p w14:paraId="2FA088B4"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36" w:name="424"/>
      <w:bookmarkEnd w:id="36"/>
      <w:r w:rsidRPr="00D0572E">
        <w:rPr>
          <w:rFonts w:ascii="Times New Roman" w:eastAsia="Times New Roman" w:hAnsi="Times New Roman" w:cs="Times New Roman"/>
          <w:color w:val="000000" w:themeColor="text1"/>
          <w:sz w:val="24"/>
          <w:szCs w:val="24"/>
          <w:lang w:eastAsia="uk-UA"/>
        </w:rPr>
        <w:t>2. Територією, у межах якої діє орган самоорганізації населення, може бути частина території міста Києва, відповідного району в місті Києві, у межах якої проживають жителі, які обрали цей орган.</w:t>
      </w:r>
    </w:p>
    <w:p w14:paraId="3CA92B6C"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37" w:name="425"/>
      <w:bookmarkEnd w:id="37"/>
      <w:r w:rsidRPr="00D0572E">
        <w:rPr>
          <w:rFonts w:ascii="Times New Roman" w:eastAsia="Times New Roman" w:hAnsi="Times New Roman" w:cs="Times New Roman"/>
          <w:color w:val="000000" w:themeColor="text1"/>
          <w:sz w:val="24"/>
          <w:szCs w:val="24"/>
          <w:lang w:eastAsia="uk-UA"/>
        </w:rPr>
        <w:t>3. Територія, у межах якої діє орган самоорганізації населення, визначається рішенням Київської міської ради, що дала дозвіл на створення:</w:t>
      </w:r>
    </w:p>
    <w:p w14:paraId="40F39365"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38" w:name="426"/>
      <w:bookmarkEnd w:id="38"/>
      <w:r w:rsidRPr="00D0572E">
        <w:rPr>
          <w:rFonts w:ascii="Times New Roman" w:eastAsia="Times New Roman" w:hAnsi="Times New Roman" w:cs="Times New Roman"/>
          <w:color w:val="000000" w:themeColor="text1"/>
          <w:sz w:val="24"/>
          <w:szCs w:val="24"/>
          <w:lang w:eastAsia="uk-UA"/>
        </w:rPr>
        <w:t>а) вуличного, квартального комітету - в межах території кварталу, кількох, однієї або частини вулиці з прилеглими провулками в місцях індивідуальної забудови;</w:t>
      </w:r>
    </w:p>
    <w:p w14:paraId="5B6A5644"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39" w:name="427"/>
      <w:bookmarkEnd w:id="39"/>
      <w:r w:rsidRPr="00D0572E">
        <w:rPr>
          <w:rFonts w:ascii="Times New Roman" w:eastAsia="Times New Roman" w:hAnsi="Times New Roman" w:cs="Times New Roman"/>
          <w:color w:val="000000" w:themeColor="text1"/>
          <w:sz w:val="24"/>
          <w:szCs w:val="24"/>
          <w:lang w:eastAsia="uk-UA"/>
        </w:rPr>
        <w:t>б) комітету мікрорайону - в межах території окремого мікрорайону, житлово-експлуатаційної організації в місті Києві;</w:t>
      </w:r>
    </w:p>
    <w:p w14:paraId="197C60F9"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40" w:name="428"/>
      <w:bookmarkEnd w:id="40"/>
      <w:r w:rsidRPr="00D0572E">
        <w:rPr>
          <w:rFonts w:ascii="Times New Roman" w:eastAsia="Times New Roman" w:hAnsi="Times New Roman" w:cs="Times New Roman"/>
          <w:color w:val="000000" w:themeColor="text1"/>
          <w:sz w:val="24"/>
          <w:szCs w:val="24"/>
          <w:lang w:eastAsia="uk-UA"/>
        </w:rPr>
        <w:t>в) будинкового комітету - в межах будинку (кількох будинків) в державному і громадському житловому фонді та фонді житлово-будівельних кооперативів;</w:t>
      </w:r>
    </w:p>
    <w:p w14:paraId="53A0E402"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41" w:name="429"/>
      <w:bookmarkEnd w:id="41"/>
      <w:r w:rsidRPr="00D0572E">
        <w:rPr>
          <w:rFonts w:ascii="Times New Roman" w:eastAsia="Times New Roman" w:hAnsi="Times New Roman" w:cs="Times New Roman"/>
          <w:color w:val="000000" w:themeColor="text1"/>
          <w:sz w:val="24"/>
          <w:szCs w:val="24"/>
          <w:lang w:eastAsia="uk-UA"/>
        </w:rPr>
        <w:t>г) комітету району в місті Києві - в межах одного або кількох районів у місті Києві, якщо його межі не співпадають з межами діяльності відповідно районної у місті Києві ради</w:t>
      </w:r>
      <w:r w:rsidR="002B5EA8" w:rsidRPr="00D0572E">
        <w:rPr>
          <w:rFonts w:ascii="Times New Roman" w:eastAsia="Times New Roman" w:hAnsi="Times New Roman" w:cs="Times New Roman"/>
          <w:color w:val="000000" w:themeColor="text1"/>
          <w:sz w:val="24"/>
          <w:szCs w:val="24"/>
          <w:lang w:eastAsia="uk-UA"/>
        </w:rPr>
        <w:t xml:space="preserve"> (у разі її створення)</w:t>
      </w:r>
      <w:r w:rsidRPr="00D0572E">
        <w:rPr>
          <w:rFonts w:ascii="Times New Roman" w:eastAsia="Times New Roman" w:hAnsi="Times New Roman" w:cs="Times New Roman"/>
          <w:color w:val="000000" w:themeColor="text1"/>
          <w:sz w:val="24"/>
          <w:szCs w:val="24"/>
          <w:lang w:eastAsia="uk-UA"/>
        </w:rPr>
        <w:t>.</w:t>
      </w:r>
    </w:p>
    <w:p w14:paraId="5E57F95D"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p>
    <w:p w14:paraId="7006606A" w14:textId="77777777" w:rsidR="00392380" w:rsidRPr="00D0572E" w:rsidRDefault="00392380" w:rsidP="00392380">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42" w:name="430"/>
      <w:bookmarkEnd w:id="42"/>
      <w:r w:rsidRPr="00D0572E">
        <w:rPr>
          <w:rFonts w:ascii="Times New Roman" w:eastAsia="Times New Roman" w:hAnsi="Times New Roman" w:cs="Times New Roman"/>
          <w:b/>
          <w:bCs/>
          <w:color w:val="000000" w:themeColor="text1"/>
          <w:sz w:val="24"/>
          <w:szCs w:val="24"/>
          <w:lang w:eastAsia="uk-UA"/>
        </w:rPr>
        <w:t>Стаття 9. Порядок ініціювання створення органу самоорганізації населення на порядок надання дозволу на його створення</w:t>
      </w:r>
    </w:p>
    <w:p w14:paraId="3FADB779"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43" w:name="431"/>
      <w:bookmarkEnd w:id="43"/>
      <w:r w:rsidRPr="00D0572E">
        <w:rPr>
          <w:rFonts w:ascii="Times New Roman" w:eastAsia="Times New Roman" w:hAnsi="Times New Roman" w:cs="Times New Roman"/>
          <w:color w:val="000000" w:themeColor="text1"/>
          <w:sz w:val="24"/>
          <w:szCs w:val="24"/>
          <w:lang w:eastAsia="uk-UA"/>
        </w:rPr>
        <w:t>Порядок ініціювання створення органу самоорганізації населення та порядок надання дозволу на створення органу самоорганізації населення визначається Законом України "Про органи самоорганізації населення".</w:t>
      </w:r>
    </w:p>
    <w:p w14:paraId="06646544"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p>
    <w:p w14:paraId="548DA00B" w14:textId="77777777" w:rsidR="00392380" w:rsidRPr="00D0572E" w:rsidRDefault="00392380" w:rsidP="00392380">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44" w:name="432"/>
      <w:bookmarkEnd w:id="44"/>
      <w:r w:rsidRPr="00D0572E">
        <w:rPr>
          <w:rFonts w:ascii="Times New Roman" w:eastAsia="Times New Roman" w:hAnsi="Times New Roman" w:cs="Times New Roman"/>
          <w:b/>
          <w:bCs/>
          <w:color w:val="000000" w:themeColor="text1"/>
          <w:sz w:val="24"/>
          <w:szCs w:val="24"/>
          <w:lang w:eastAsia="uk-UA"/>
        </w:rPr>
        <w:t>Стаття 10. Порядок обрання органу самоорганізації населення</w:t>
      </w:r>
    </w:p>
    <w:p w14:paraId="5841A4A1"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45" w:name="433"/>
      <w:bookmarkEnd w:id="45"/>
      <w:r w:rsidRPr="00D0572E">
        <w:rPr>
          <w:rFonts w:ascii="Times New Roman" w:eastAsia="Times New Roman" w:hAnsi="Times New Roman" w:cs="Times New Roman"/>
          <w:color w:val="000000" w:themeColor="text1"/>
          <w:sz w:val="24"/>
          <w:szCs w:val="24"/>
          <w:lang w:eastAsia="uk-UA"/>
        </w:rPr>
        <w:t>1. Орган самоорганізації населення обирається зборами (конференцією) жителів за місцем проживання на основі загального, рівного виборчого права шляхом таємного голосування жителів, які на законних підставах проживають на відповідній території. Право голосу на виборах мають жителі, які досягли на день їх проведення вісімнадцяти років. Не мають права голосу жителі, яких визнано судом недієздатними. Загальний склад органу самоорганізації населення визначається зборами (конференцією) жителів за місцем проживання.</w:t>
      </w:r>
    </w:p>
    <w:p w14:paraId="69559E23" w14:textId="238AABA1"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46" w:name="434"/>
      <w:bookmarkEnd w:id="46"/>
      <w:r w:rsidRPr="00D0572E">
        <w:rPr>
          <w:rFonts w:ascii="Times New Roman" w:eastAsia="Times New Roman" w:hAnsi="Times New Roman" w:cs="Times New Roman"/>
          <w:color w:val="000000" w:themeColor="text1"/>
          <w:sz w:val="24"/>
          <w:szCs w:val="24"/>
          <w:lang w:eastAsia="uk-UA"/>
        </w:rPr>
        <w:lastRenderedPageBreak/>
        <w:t xml:space="preserve">2. Організація проведення зборів (конференції) жителів за місцем проживання покладається </w:t>
      </w:r>
      <w:r w:rsidR="00D0572E" w:rsidRPr="00D0572E">
        <w:rPr>
          <w:rFonts w:ascii="Times New Roman" w:eastAsia="Times New Roman" w:hAnsi="Times New Roman" w:cs="Times New Roman"/>
          <w:color w:val="000000" w:themeColor="text1"/>
          <w:sz w:val="24"/>
          <w:szCs w:val="24"/>
          <w:lang w:eastAsia="uk-UA"/>
        </w:rPr>
        <w:t xml:space="preserve">як правило </w:t>
      </w:r>
      <w:r w:rsidRPr="00D0572E">
        <w:rPr>
          <w:rFonts w:ascii="Times New Roman" w:eastAsia="Times New Roman" w:hAnsi="Times New Roman" w:cs="Times New Roman"/>
          <w:color w:val="000000" w:themeColor="text1"/>
          <w:sz w:val="24"/>
          <w:szCs w:val="24"/>
          <w:lang w:eastAsia="uk-UA"/>
        </w:rPr>
        <w:t>на виконавчий орган Київської міської ради (Київську міську державну адміністрацію).</w:t>
      </w:r>
    </w:p>
    <w:p w14:paraId="14A082E7" w14:textId="787E6E0C"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47" w:name="435"/>
      <w:bookmarkEnd w:id="47"/>
      <w:r w:rsidRPr="00D0572E">
        <w:rPr>
          <w:rFonts w:ascii="Times New Roman" w:eastAsia="Times New Roman" w:hAnsi="Times New Roman" w:cs="Times New Roman"/>
          <w:color w:val="000000" w:themeColor="text1"/>
          <w:sz w:val="24"/>
          <w:szCs w:val="24"/>
          <w:lang w:eastAsia="uk-UA"/>
        </w:rPr>
        <w:t>У разі необхідності за розпорядже</w:t>
      </w:r>
      <w:r w:rsidR="00C84834" w:rsidRPr="00D0572E">
        <w:rPr>
          <w:rFonts w:ascii="Times New Roman" w:eastAsia="Times New Roman" w:hAnsi="Times New Roman" w:cs="Times New Roman"/>
          <w:color w:val="000000" w:themeColor="text1"/>
          <w:sz w:val="24"/>
          <w:szCs w:val="24"/>
          <w:lang w:eastAsia="uk-UA"/>
        </w:rPr>
        <w:t>нням виконавчого органу Київської міської ради</w:t>
      </w:r>
      <w:r w:rsidRPr="00D0572E">
        <w:rPr>
          <w:rFonts w:ascii="Times New Roman" w:eastAsia="Times New Roman" w:hAnsi="Times New Roman" w:cs="Times New Roman"/>
          <w:color w:val="000000" w:themeColor="text1"/>
          <w:sz w:val="24"/>
          <w:szCs w:val="24"/>
          <w:lang w:eastAsia="uk-UA"/>
        </w:rPr>
        <w:t xml:space="preserve"> (Київської міської державної адміністрації) організація проведення зборів (конференції) жителів за місцем проживання може покладатись на відповідну районну в м</w:t>
      </w:r>
      <w:r w:rsidR="00D0572E" w:rsidRPr="00D0572E">
        <w:rPr>
          <w:rFonts w:ascii="Times New Roman" w:eastAsia="Times New Roman" w:hAnsi="Times New Roman" w:cs="Times New Roman"/>
          <w:color w:val="000000" w:themeColor="text1"/>
          <w:sz w:val="24"/>
          <w:szCs w:val="24"/>
          <w:lang w:eastAsia="uk-UA"/>
        </w:rPr>
        <w:t>істі</w:t>
      </w:r>
      <w:r w:rsidRPr="00D0572E">
        <w:rPr>
          <w:rFonts w:ascii="Times New Roman" w:eastAsia="Times New Roman" w:hAnsi="Times New Roman" w:cs="Times New Roman"/>
          <w:color w:val="000000" w:themeColor="text1"/>
          <w:sz w:val="24"/>
          <w:szCs w:val="24"/>
          <w:lang w:eastAsia="uk-UA"/>
        </w:rPr>
        <w:t xml:space="preserve"> Києві державну адміністрацію.</w:t>
      </w:r>
    </w:p>
    <w:p w14:paraId="6CCA97C1"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48" w:name="436"/>
      <w:bookmarkEnd w:id="48"/>
      <w:r w:rsidRPr="00D0572E">
        <w:rPr>
          <w:rFonts w:ascii="Times New Roman" w:eastAsia="Times New Roman" w:hAnsi="Times New Roman" w:cs="Times New Roman"/>
          <w:color w:val="000000" w:themeColor="text1"/>
          <w:sz w:val="24"/>
          <w:szCs w:val="24"/>
          <w:lang w:eastAsia="uk-UA"/>
        </w:rPr>
        <w:t>3. Орган самоорганізації населення обирається у складі керівника, заступника (заступників) керівника, секретаря, інших членів. Обраними до складу органу самоорганізації населення вважаються особи, які одержали більше половини голосів учасників зборів (конференції) жителів за місцем проживання.</w:t>
      </w:r>
    </w:p>
    <w:p w14:paraId="332CBE07"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49" w:name="437"/>
      <w:bookmarkEnd w:id="49"/>
      <w:r w:rsidRPr="00D0572E">
        <w:rPr>
          <w:rFonts w:ascii="Times New Roman" w:eastAsia="Times New Roman" w:hAnsi="Times New Roman" w:cs="Times New Roman"/>
          <w:color w:val="000000" w:themeColor="text1"/>
          <w:sz w:val="24"/>
          <w:szCs w:val="24"/>
          <w:lang w:eastAsia="uk-UA"/>
        </w:rPr>
        <w:t>4. Члени органу самоорганізації населення можуть бути достроково відкликані за рішенням зборів (конференції) жителів за місцем проживання, що утворили даний орган.</w:t>
      </w:r>
    </w:p>
    <w:p w14:paraId="5682D035"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50" w:name="438"/>
      <w:bookmarkEnd w:id="50"/>
      <w:r w:rsidRPr="00D0572E">
        <w:rPr>
          <w:rFonts w:ascii="Times New Roman" w:eastAsia="Times New Roman" w:hAnsi="Times New Roman" w:cs="Times New Roman"/>
          <w:color w:val="000000" w:themeColor="text1"/>
          <w:sz w:val="24"/>
          <w:szCs w:val="24"/>
          <w:lang w:eastAsia="uk-UA"/>
        </w:rPr>
        <w:t>5. Переобрання органу самоорганізації населення, відкликання, обрання окремих його членів замість вибулих чи зміна кількісного складу органу самоорганізації населення здійснюється зборами (конференцією) жителів за місцем проживання в порядку, встановленому цією статтею.</w:t>
      </w:r>
    </w:p>
    <w:p w14:paraId="737A6DE6"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p>
    <w:p w14:paraId="3AD6F8EE" w14:textId="77777777" w:rsidR="00392380" w:rsidRPr="00D0572E" w:rsidRDefault="00392380" w:rsidP="00392380">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51" w:name="439"/>
      <w:bookmarkEnd w:id="51"/>
      <w:r w:rsidRPr="00D0572E">
        <w:rPr>
          <w:rFonts w:ascii="Times New Roman" w:eastAsia="Times New Roman" w:hAnsi="Times New Roman" w:cs="Times New Roman"/>
          <w:b/>
          <w:bCs/>
          <w:color w:val="000000" w:themeColor="text1"/>
          <w:sz w:val="24"/>
          <w:szCs w:val="24"/>
          <w:lang w:eastAsia="uk-UA"/>
        </w:rPr>
        <w:t>Стаття 11. Термін повноважень органу самоорганізації населення</w:t>
      </w:r>
    </w:p>
    <w:p w14:paraId="64189D59" w14:textId="32C21D56"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52" w:name="440"/>
      <w:bookmarkEnd w:id="52"/>
      <w:r w:rsidRPr="00D0572E">
        <w:rPr>
          <w:rFonts w:ascii="Times New Roman" w:eastAsia="Times New Roman" w:hAnsi="Times New Roman" w:cs="Times New Roman"/>
          <w:color w:val="000000" w:themeColor="text1"/>
          <w:sz w:val="24"/>
          <w:szCs w:val="24"/>
          <w:lang w:eastAsia="uk-UA"/>
        </w:rPr>
        <w:t>Орган самоорганізації населення обирається терміном на строк повноважень Київської міської ради, якщо інше не передбачено рішенням ради</w:t>
      </w:r>
      <w:r w:rsidR="00D0572E" w:rsidRPr="00D0572E">
        <w:rPr>
          <w:rFonts w:ascii="Times New Roman" w:eastAsia="Times New Roman" w:hAnsi="Times New Roman" w:cs="Times New Roman"/>
          <w:color w:val="000000" w:themeColor="text1"/>
          <w:sz w:val="24"/>
          <w:szCs w:val="24"/>
          <w:lang w:eastAsia="uk-UA"/>
        </w:rPr>
        <w:t>, або цим положенням</w:t>
      </w:r>
      <w:r w:rsidRPr="00D0572E">
        <w:rPr>
          <w:rFonts w:ascii="Times New Roman" w:eastAsia="Times New Roman" w:hAnsi="Times New Roman" w:cs="Times New Roman"/>
          <w:color w:val="000000" w:themeColor="text1"/>
          <w:sz w:val="24"/>
          <w:szCs w:val="24"/>
          <w:lang w:eastAsia="uk-UA"/>
        </w:rPr>
        <w:t>.</w:t>
      </w:r>
    </w:p>
    <w:p w14:paraId="1F5945D6"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p>
    <w:p w14:paraId="3ED8E8CD" w14:textId="77777777" w:rsidR="00392380" w:rsidRPr="00D0572E" w:rsidRDefault="00392380" w:rsidP="00392380">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53" w:name="441"/>
      <w:bookmarkEnd w:id="53"/>
      <w:r w:rsidRPr="00D0572E">
        <w:rPr>
          <w:rFonts w:ascii="Times New Roman" w:eastAsia="Times New Roman" w:hAnsi="Times New Roman" w:cs="Times New Roman"/>
          <w:b/>
          <w:bCs/>
          <w:color w:val="000000" w:themeColor="text1"/>
          <w:sz w:val="24"/>
          <w:szCs w:val="24"/>
          <w:lang w:eastAsia="uk-UA"/>
        </w:rPr>
        <w:t>Стаття 12. Положення про орган самоорганізації населення</w:t>
      </w:r>
    </w:p>
    <w:p w14:paraId="2267D3F2"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54" w:name="442"/>
      <w:bookmarkEnd w:id="54"/>
      <w:r w:rsidRPr="00D0572E">
        <w:rPr>
          <w:rFonts w:ascii="Times New Roman" w:eastAsia="Times New Roman" w:hAnsi="Times New Roman" w:cs="Times New Roman"/>
          <w:color w:val="000000" w:themeColor="text1"/>
          <w:sz w:val="24"/>
          <w:szCs w:val="24"/>
          <w:lang w:eastAsia="uk-UA"/>
        </w:rPr>
        <w:t>1. Збори (конференція) жителів на підставі рішення Київської міської ради про створення органів самоорганізації населення відповідно до Конституції та законів України, інших нормативно-правових актів, актів та рішень Київської міської ради, відповідної районної у місті Києві ради затверджують Положення про орган самоорганізації населення (далі - Положення).</w:t>
      </w:r>
    </w:p>
    <w:p w14:paraId="043AABBB"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55" w:name="443"/>
      <w:bookmarkEnd w:id="55"/>
      <w:r w:rsidRPr="00D0572E">
        <w:rPr>
          <w:rFonts w:ascii="Times New Roman" w:eastAsia="Times New Roman" w:hAnsi="Times New Roman" w:cs="Times New Roman"/>
          <w:color w:val="000000" w:themeColor="text1"/>
          <w:sz w:val="24"/>
          <w:szCs w:val="24"/>
          <w:lang w:eastAsia="uk-UA"/>
        </w:rPr>
        <w:t>2. У Положенні зазначаються:</w:t>
      </w:r>
    </w:p>
    <w:p w14:paraId="59DADCFB"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56" w:name="444"/>
      <w:bookmarkEnd w:id="56"/>
      <w:r w:rsidRPr="00D0572E">
        <w:rPr>
          <w:rFonts w:ascii="Times New Roman" w:eastAsia="Times New Roman" w:hAnsi="Times New Roman" w:cs="Times New Roman"/>
          <w:color w:val="000000" w:themeColor="text1"/>
          <w:sz w:val="24"/>
          <w:szCs w:val="24"/>
          <w:lang w:eastAsia="uk-UA"/>
        </w:rPr>
        <w:t>1) назва та юридична адреса органу самоорганізації населення;</w:t>
      </w:r>
    </w:p>
    <w:p w14:paraId="3C5C5DEE"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57" w:name="445"/>
      <w:bookmarkEnd w:id="57"/>
      <w:r w:rsidRPr="00D0572E">
        <w:rPr>
          <w:rFonts w:ascii="Times New Roman" w:eastAsia="Times New Roman" w:hAnsi="Times New Roman" w:cs="Times New Roman"/>
          <w:color w:val="000000" w:themeColor="text1"/>
          <w:sz w:val="24"/>
          <w:szCs w:val="24"/>
          <w:lang w:eastAsia="uk-UA"/>
        </w:rPr>
        <w:t>2) основні завдання та напрями діяльності органу самоорганізації населення;</w:t>
      </w:r>
    </w:p>
    <w:p w14:paraId="3E8C37A5"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58" w:name="446"/>
      <w:bookmarkEnd w:id="58"/>
      <w:r w:rsidRPr="00D0572E">
        <w:rPr>
          <w:rFonts w:ascii="Times New Roman" w:eastAsia="Times New Roman" w:hAnsi="Times New Roman" w:cs="Times New Roman"/>
          <w:color w:val="000000" w:themeColor="text1"/>
          <w:sz w:val="24"/>
          <w:szCs w:val="24"/>
          <w:lang w:eastAsia="uk-UA"/>
        </w:rPr>
        <w:t>3) права і обов'язки членів органу самоорганізації населення;</w:t>
      </w:r>
    </w:p>
    <w:p w14:paraId="243F9A06"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59" w:name="447"/>
      <w:bookmarkEnd w:id="59"/>
      <w:r w:rsidRPr="00D0572E">
        <w:rPr>
          <w:rFonts w:ascii="Times New Roman" w:eastAsia="Times New Roman" w:hAnsi="Times New Roman" w:cs="Times New Roman"/>
          <w:color w:val="000000" w:themeColor="text1"/>
          <w:sz w:val="24"/>
          <w:szCs w:val="24"/>
          <w:lang w:eastAsia="uk-UA"/>
        </w:rPr>
        <w:t>4) територія, у межах якої діє орган самоорганізації населення;</w:t>
      </w:r>
    </w:p>
    <w:p w14:paraId="37048CEE"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60" w:name="448"/>
      <w:bookmarkEnd w:id="60"/>
      <w:r w:rsidRPr="00D0572E">
        <w:rPr>
          <w:rFonts w:ascii="Times New Roman" w:eastAsia="Times New Roman" w:hAnsi="Times New Roman" w:cs="Times New Roman"/>
          <w:color w:val="000000" w:themeColor="text1"/>
          <w:sz w:val="24"/>
          <w:szCs w:val="24"/>
          <w:lang w:eastAsia="uk-UA"/>
        </w:rPr>
        <w:t>5) строк повноважень органу самоорганізації населення та порядок їх дострокового припинення;</w:t>
      </w:r>
    </w:p>
    <w:p w14:paraId="449F5B81"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61" w:name="449"/>
      <w:bookmarkEnd w:id="61"/>
      <w:r w:rsidRPr="00D0572E">
        <w:rPr>
          <w:rFonts w:ascii="Times New Roman" w:eastAsia="Times New Roman" w:hAnsi="Times New Roman" w:cs="Times New Roman"/>
          <w:color w:val="000000" w:themeColor="text1"/>
          <w:sz w:val="24"/>
          <w:szCs w:val="24"/>
          <w:lang w:eastAsia="uk-UA"/>
        </w:rPr>
        <w:t>6) порядок використання коштів та іншого майна, порядок звітності;</w:t>
      </w:r>
    </w:p>
    <w:p w14:paraId="308643EC"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62" w:name="450"/>
      <w:bookmarkEnd w:id="62"/>
      <w:r w:rsidRPr="00D0572E">
        <w:rPr>
          <w:rFonts w:ascii="Times New Roman" w:eastAsia="Times New Roman" w:hAnsi="Times New Roman" w:cs="Times New Roman"/>
          <w:color w:val="000000" w:themeColor="text1"/>
          <w:sz w:val="24"/>
          <w:szCs w:val="24"/>
          <w:lang w:eastAsia="uk-UA"/>
        </w:rPr>
        <w:t>7) порядок припинення діяльності органу самоорганізації населення;</w:t>
      </w:r>
    </w:p>
    <w:p w14:paraId="29E88955"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63" w:name="451"/>
      <w:bookmarkEnd w:id="63"/>
      <w:r w:rsidRPr="00D0572E">
        <w:rPr>
          <w:rFonts w:ascii="Times New Roman" w:eastAsia="Times New Roman" w:hAnsi="Times New Roman" w:cs="Times New Roman"/>
          <w:color w:val="000000" w:themeColor="text1"/>
          <w:sz w:val="24"/>
          <w:szCs w:val="24"/>
          <w:lang w:eastAsia="uk-UA"/>
        </w:rPr>
        <w:t>8) інші питання, пов'язані з діяльністю органу самоорганізації населення.</w:t>
      </w:r>
    </w:p>
    <w:p w14:paraId="58E93820"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64" w:name="452"/>
      <w:bookmarkEnd w:id="64"/>
      <w:r w:rsidRPr="00D0572E">
        <w:rPr>
          <w:rFonts w:ascii="Times New Roman" w:eastAsia="Times New Roman" w:hAnsi="Times New Roman" w:cs="Times New Roman"/>
          <w:color w:val="000000" w:themeColor="text1"/>
          <w:sz w:val="24"/>
          <w:szCs w:val="24"/>
          <w:lang w:eastAsia="uk-UA"/>
        </w:rPr>
        <w:t>3. Контроль за додержанням органом самоорганізації населення Положення про нього покладається на Київську міську раду</w:t>
      </w:r>
      <w:r w:rsidR="002122CF" w:rsidRPr="00D0572E">
        <w:rPr>
          <w:rFonts w:ascii="Times New Roman" w:eastAsia="Times New Roman" w:hAnsi="Times New Roman" w:cs="Times New Roman"/>
          <w:color w:val="000000" w:themeColor="text1"/>
          <w:sz w:val="24"/>
          <w:szCs w:val="24"/>
          <w:lang w:eastAsia="uk-UA"/>
        </w:rPr>
        <w:t xml:space="preserve"> та на виконавчий орган Київської міської ради</w:t>
      </w:r>
      <w:r w:rsidRPr="00D0572E">
        <w:rPr>
          <w:rFonts w:ascii="Times New Roman" w:eastAsia="Times New Roman" w:hAnsi="Times New Roman" w:cs="Times New Roman"/>
          <w:color w:val="000000" w:themeColor="text1"/>
          <w:sz w:val="24"/>
          <w:szCs w:val="24"/>
          <w:lang w:eastAsia="uk-UA"/>
        </w:rPr>
        <w:t xml:space="preserve"> (Київську міську державну адміністрацію), який здійснив реєстрацію органу самоорганізації населення.</w:t>
      </w:r>
    </w:p>
    <w:p w14:paraId="061B10F3"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p>
    <w:p w14:paraId="5765EE47" w14:textId="77777777" w:rsidR="00392380" w:rsidRPr="00D0572E" w:rsidRDefault="00392380" w:rsidP="00392380">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65" w:name="453"/>
      <w:bookmarkEnd w:id="65"/>
      <w:r w:rsidRPr="00D0572E">
        <w:rPr>
          <w:rFonts w:ascii="Times New Roman" w:eastAsia="Times New Roman" w:hAnsi="Times New Roman" w:cs="Times New Roman"/>
          <w:b/>
          <w:bCs/>
          <w:color w:val="000000" w:themeColor="text1"/>
          <w:sz w:val="24"/>
          <w:szCs w:val="24"/>
          <w:lang w:eastAsia="uk-UA"/>
        </w:rPr>
        <w:t>Стаття 13. Легалізація органу самоорганізації населення</w:t>
      </w:r>
    </w:p>
    <w:p w14:paraId="7C72F5E0"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66" w:name="454"/>
      <w:bookmarkEnd w:id="66"/>
      <w:r w:rsidRPr="00D0572E">
        <w:rPr>
          <w:rFonts w:ascii="Times New Roman" w:eastAsia="Times New Roman" w:hAnsi="Times New Roman" w:cs="Times New Roman"/>
          <w:color w:val="000000" w:themeColor="text1"/>
          <w:sz w:val="24"/>
          <w:szCs w:val="24"/>
          <w:lang w:eastAsia="uk-UA"/>
        </w:rPr>
        <w:t>1. Легалізація органу самоорганізації населення є обов'язковою і здійснюється шляхом його реєстрації або повідомлення про заснування.</w:t>
      </w:r>
    </w:p>
    <w:p w14:paraId="614F9BA4"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67" w:name="455"/>
      <w:bookmarkEnd w:id="67"/>
      <w:r w:rsidRPr="00D0572E">
        <w:rPr>
          <w:rFonts w:ascii="Times New Roman" w:eastAsia="Times New Roman" w:hAnsi="Times New Roman" w:cs="Times New Roman"/>
          <w:color w:val="000000" w:themeColor="text1"/>
          <w:sz w:val="24"/>
          <w:szCs w:val="24"/>
          <w:lang w:eastAsia="uk-UA"/>
        </w:rPr>
        <w:t>У разі реєстрації орган самоорганізації населення набуває статусу юридичної особи.</w:t>
      </w:r>
    </w:p>
    <w:p w14:paraId="4612D9CA" w14:textId="5E2BD6F1"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68" w:name="456"/>
      <w:bookmarkEnd w:id="68"/>
      <w:r w:rsidRPr="00D0572E">
        <w:rPr>
          <w:rFonts w:ascii="Times New Roman" w:eastAsia="Times New Roman" w:hAnsi="Times New Roman" w:cs="Times New Roman"/>
          <w:color w:val="000000" w:themeColor="text1"/>
          <w:sz w:val="24"/>
          <w:szCs w:val="24"/>
          <w:lang w:eastAsia="uk-UA"/>
        </w:rPr>
        <w:t>2. Реєстрація органу самоорганізації населення здійснюється виконавчим органом (да</w:t>
      </w:r>
      <w:r w:rsidR="008E664D" w:rsidRPr="00D0572E">
        <w:rPr>
          <w:rFonts w:ascii="Times New Roman" w:eastAsia="Times New Roman" w:hAnsi="Times New Roman" w:cs="Times New Roman"/>
          <w:color w:val="000000" w:themeColor="text1"/>
          <w:sz w:val="24"/>
          <w:szCs w:val="24"/>
          <w:lang w:eastAsia="uk-UA"/>
        </w:rPr>
        <w:t xml:space="preserve">лі - </w:t>
      </w:r>
      <w:proofErr w:type="spellStart"/>
      <w:r w:rsidR="008E664D" w:rsidRPr="00D0572E">
        <w:rPr>
          <w:rFonts w:ascii="Times New Roman" w:eastAsia="Times New Roman" w:hAnsi="Times New Roman" w:cs="Times New Roman"/>
          <w:color w:val="000000" w:themeColor="text1"/>
          <w:sz w:val="24"/>
          <w:szCs w:val="24"/>
          <w:lang w:eastAsia="uk-UA"/>
        </w:rPr>
        <w:t>реєструючий</w:t>
      </w:r>
      <w:proofErr w:type="spellEnd"/>
      <w:r w:rsidR="008E664D" w:rsidRPr="00D0572E">
        <w:rPr>
          <w:rFonts w:ascii="Times New Roman" w:eastAsia="Times New Roman" w:hAnsi="Times New Roman" w:cs="Times New Roman"/>
          <w:color w:val="000000" w:themeColor="text1"/>
          <w:sz w:val="24"/>
          <w:szCs w:val="24"/>
          <w:lang w:eastAsia="uk-UA"/>
        </w:rPr>
        <w:t xml:space="preserve"> орган) Київськ</w:t>
      </w:r>
      <w:r w:rsidR="00D0572E" w:rsidRPr="00D0572E">
        <w:rPr>
          <w:rFonts w:ascii="Times New Roman" w:eastAsia="Times New Roman" w:hAnsi="Times New Roman" w:cs="Times New Roman"/>
          <w:color w:val="000000" w:themeColor="text1"/>
          <w:sz w:val="24"/>
          <w:szCs w:val="24"/>
          <w:lang w:eastAsia="uk-UA"/>
        </w:rPr>
        <w:t>ої</w:t>
      </w:r>
      <w:r w:rsidR="008E664D" w:rsidRPr="00D0572E">
        <w:rPr>
          <w:rFonts w:ascii="Times New Roman" w:eastAsia="Times New Roman" w:hAnsi="Times New Roman" w:cs="Times New Roman"/>
          <w:color w:val="000000" w:themeColor="text1"/>
          <w:sz w:val="24"/>
          <w:szCs w:val="24"/>
          <w:lang w:eastAsia="uk-UA"/>
        </w:rPr>
        <w:t xml:space="preserve"> міськ</w:t>
      </w:r>
      <w:r w:rsidR="00D0572E" w:rsidRPr="00D0572E">
        <w:rPr>
          <w:rFonts w:ascii="Times New Roman" w:eastAsia="Times New Roman" w:hAnsi="Times New Roman" w:cs="Times New Roman"/>
          <w:color w:val="000000" w:themeColor="text1"/>
          <w:sz w:val="24"/>
          <w:szCs w:val="24"/>
          <w:lang w:eastAsia="uk-UA"/>
        </w:rPr>
        <w:t>ої</w:t>
      </w:r>
      <w:r w:rsidR="008E664D" w:rsidRPr="00D0572E">
        <w:rPr>
          <w:rFonts w:ascii="Times New Roman" w:eastAsia="Times New Roman" w:hAnsi="Times New Roman" w:cs="Times New Roman"/>
          <w:color w:val="000000" w:themeColor="text1"/>
          <w:sz w:val="24"/>
          <w:szCs w:val="24"/>
          <w:lang w:eastAsia="uk-UA"/>
        </w:rPr>
        <w:t xml:space="preserve"> рад</w:t>
      </w:r>
      <w:r w:rsidR="00D0572E" w:rsidRPr="00D0572E">
        <w:rPr>
          <w:rFonts w:ascii="Times New Roman" w:eastAsia="Times New Roman" w:hAnsi="Times New Roman" w:cs="Times New Roman"/>
          <w:color w:val="000000" w:themeColor="text1"/>
          <w:sz w:val="24"/>
          <w:szCs w:val="24"/>
          <w:lang w:eastAsia="uk-UA"/>
        </w:rPr>
        <w:t>и</w:t>
      </w:r>
      <w:r w:rsidRPr="00D0572E">
        <w:rPr>
          <w:rFonts w:ascii="Times New Roman" w:eastAsia="Times New Roman" w:hAnsi="Times New Roman" w:cs="Times New Roman"/>
          <w:color w:val="000000" w:themeColor="text1"/>
          <w:sz w:val="24"/>
          <w:szCs w:val="24"/>
          <w:lang w:eastAsia="uk-UA"/>
        </w:rPr>
        <w:t xml:space="preserve"> (Київською міською державною адміністрацією) у порядку згідно з Законом України "Про органи самоорганізації населення".</w:t>
      </w:r>
    </w:p>
    <w:p w14:paraId="5C39F3D9" w14:textId="77777777" w:rsidR="00392380" w:rsidRPr="00D0572E" w:rsidRDefault="008E664D"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69" w:name="457"/>
      <w:bookmarkEnd w:id="69"/>
      <w:r w:rsidRPr="00D0572E">
        <w:rPr>
          <w:rFonts w:ascii="Times New Roman" w:eastAsia="Times New Roman" w:hAnsi="Times New Roman" w:cs="Times New Roman"/>
          <w:color w:val="000000" w:themeColor="text1"/>
          <w:sz w:val="24"/>
          <w:szCs w:val="24"/>
          <w:lang w:eastAsia="uk-UA"/>
        </w:rPr>
        <w:t>3. Виконавчий орган Київської міської ради</w:t>
      </w:r>
      <w:r w:rsidR="00392380" w:rsidRPr="00D0572E">
        <w:rPr>
          <w:rFonts w:ascii="Times New Roman" w:eastAsia="Times New Roman" w:hAnsi="Times New Roman" w:cs="Times New Roman"/>
          <w:color w:val="000000" w:themeColor="text1"/>
          <w:sz w:val="24"/>
          <w:szCs w:val="24"/>
          <w:lang w:eastAsia="uk-UA"/>
        </w:rPr>
        <w:t xml:space="preserve"> (Київська міська державна адміністрація) затверджує методичні рекомендації порядку здійснення легалізації органів самоорганізації населення, а також надає необхідну організаційну та правову допомогу органам самоорганізації населення у проведенні їх легалізації.</w:t>
      </w:r>
    </w:p>
    <w:p w14:paraId="364CA107"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p>
    <w:p w14:paraId="34CA512D" w14:textId="77777777" w:rsidR="00392380" w:rsidRPr="00D0572E" w:rsidRDefault="00392380" w:rsidP="00392380">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70" w:name="458"/>
      <w:bookmarkEnd w:id="70"/>
      <w:r w:rsidRPr="00D0572E">
        <w:rPr>
          <w:rFonts w:ascii="Times New Roman" w:eastAsia="Times New Roman" w:hAnsi="Times New Roman" w:cs="Times New Roman"/>
          <w:b/>
          <w:bCs/>
          <w:color w:val="000000" w:themeColor="text1"/>
          <w:sz w:val="24"/>
          <w:szCs w:val="24"/>
          <w:lang w:eastAsia="uk-UA"/>
        </w:rPr>
        <w:lastRenderedPageBreak/>
        <w:t>Стаття 14. Власні повноваження органу самоорганізації населення</w:t>
      </w:r>
    </w:p>
    <w:p w14:paraId="5098F7B3"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71" w:name="459"/>
      <w:bookmarkEnd w:id="71"/>
      <w:r w:rsidRPr="00D0572E">
        <w:rPr>
          <w:rFonts w:ascii="Times New Roman" w:eastAsia="Times New Roman" w:hAnsi="Times New Roman" w:cs="Times New Roman"/>
          <w:color w:val="000000" w:themeColor="text1"/>
          <w:sz w:val="24"/>
          <w:szCs w:val="24"/>
          <w:lang w:eastAsia="uk-UA"/>
        </w:rPr>
        <w:t>1. Органу самоорганізації населення у межах території його діяльності під час його утворення можуть надаватися такі повноваження:</w:t>
      </w:r>
    </w:p>
    <w:p w14:paraId="17636B64" w14:textId="3ABBAF30"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72" w:name="460"/>
      <w:bookmarkEnd w:id="72"/>
      <w:r w:rsidRPr="00D0572E">
        <w:rPr>
          <w:rFonts w:ascii="Times New Roman" w:eastAsia="Times New Roman" w:hAnsi="Times New Roman" w:cs="Times New Roman"/>
          <w:color w:val="000000" w:themeColor="text1"/>
          <w:sz w:val="24"/>
          <w:szCs w:val="24"/>
          <w:lang w:eastAsia="uk-UA"/>
        </w:rPr>
        <w:t>1) представляти разом з депутатами інтереси жителів будинку, вулиці, мікрорайону у Київській міській раді</w:t>
      </w:r>
      <w:r w:rsidR="00214D33" w:rsidRPr="00D0572E">
        <w:rPr>
          <w:rFonts w:ascii="Times New Roman" w:eastAsia="Times New Roman" w:hAnsi="Times New Roman" w:cs="Times New Roman"/>
          <w:color w:val="000000" w:themeColor="text1"/>
          <w:sz w:val="24"/>
          <w:szCs w:val="24"/>
          <w:lang w:eastAsia="uk-UA"/>
        </w:rPr>
        <w:t xml:space="preserve"> та її виконавчому органі</w:t>
      </w:r>
      <w:r w:rsidRPr="00D0572E">
        <w:rPr>
          <w:rFonts w:ascii="Times New Roman" w:eastAsia="Times New Roman" w:hAnsi="Times New Roman" w:cs="Times New Roman"/>
          <w:color w:val="000000" w:themeColor="text1"/>
          <w:sz w:val="24"/>
          <w:szCs w:val="24"/>
          <w:lang w:eastAsia="uk-UA"/>
        </w:rPr>
        <w:t>, місцевих органах виконавчої влади;</w:t>
      </w:r>
    </w:p>
    <w:p w14:paraId="5C1B9B3E"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73" w:name="461"/>
      <w:bookmarkEnd w:id="73"/>
      <w:r w:rsidRPr="00D0572E">
        <w:rPr>
          <w:rFonts w:ascii="Times New Roman" w:eastAsia="Times New Roman" w:hAnsi="Times New Roman" w:cs="Times New Roman"/>
          <w:color w:val="000000" w:themeColor="text1"/>
          <w:sz w:val="24"/>
          <w:szCs w:val="24"/>
          <w:lang w:eastAsia="uk-UA"/>
        </w:rPr>
        <w:t xml:space="preserve">2) сприяти додержанню Конституції та законів України, реалізації актів Президента України та органів виконавчої влади, рішень Київської міської </w:t>
      </w:r>
      <w:r w:rsidR="00214D33" w:rsidRPr="00D0572E">
        <w:rPr>
          <w:rFonts w:ascii="Times New Roman" w:eastAsia="Times New Roman" w:hAnsi="Times New Roman" w:cs="Times New Roman"/>
          <w:color w:val="000000" w:themeColor="text1"/>
          <w:sz w:val="24"/>
          <w:szCs w:val="24"/>
          <w:lang w:eastAsia="uk-UA"/>
        </w:rPr>
        <w:t>ради та її виконавчого органу</w:t>
      </w:r>
      <w:r w:rsidRPr="00D0572E">
        <w:rPr>
          <w:rFonts w:ascii="Times New Roman" w:eastAsia="Times New Roman" w:hAnsi="Times New Roman" w:cs="Times New Roman"/>
          <w:color w:val="000000" w:themeColor="text1"/>
          <w:sz w:val="24"/>
          <w:szCs w:val="24"/>
          <w:lang w:eastAsia="uk-UA"/>
        </w:rPr>
        <w:t>, розпоряджень Київського міського голови;</w:t>
      </w:r>
    </w:p>
    <w:p w14:paraId="2A1F710B"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74" w:name="462"/>
      <w:bookmarkEnd w:id="74"/>
      <w:r w:rsidRPr="00D0572E">
        <w:rPr>
          <w:rFonts w:ascii="Times New Roman" w:eastAsia="Times New Roman" w:hAnsi="Times New Roman" w:cs="Times New Roman"/>
          <w:color w:val="000000" w:themeColor="text1"/>
          <w:sz w:val="24"/>
          <w:szCs w:val="24"/>
          <w:lang w:eastAsia="uk-UA"/>
        </w:rPr>
        <w:t>3) вносити у встановленому порядку пропозиції до проектів місцевих програм соціально-економічного і культурного розвитку міста Києві та проектів місцевих бюджетів;</w:t>
      </w:r>
    </w:p>
    <w:p w14:paraId="13406C78"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75" w:name="463"/>
      <w:bookmarkEnd w:id="75"/>
      <w:r w:rsidRPr="00D0572E">
        <w:rPr>
          <w:rFonts w:ascii="Times New Roman" w:eastAsia="Times New Roman" w:hAnsi="Times New Roman" w:cs="Times New Roman"/>
          <w:color w:val="000000" w:themeColor="text1"/>
          <w:sz w:val="24"/>
          <w:szCs w:val="24"/>
          <w:lang w:eastAsia="uk-UA"/>
        </w:rPr>
        <w:t>4) організовувати на добровільних засадах участь населення у здійсненні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обладнанні дитячих і спортивних майданчиків, кімнат дитячої творчості, клубів за інтересами тощо; з цією метою можуть створюватися тимчасові або постійні бригади, використовуватися інші форми залучення населення;</w:t>
      </w:r>
    </w:p>
    <w:p w14:paraId="298DF749"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76" w:name="464"/>
      <w:bookmarkEnd w:id="76"/>
      <w:r w:rsidRPr="00D0572E">
        <w:rPr>
          <w:rFonts w:ascii="Times New Roman" w:eastAsia="Times New Roman" w:hAnsi="Times New Roman" w:cs="Times New Roman"/>
          <w:color w:val="000000" w:themeColor="text1"/>
          <w:sz w:val="24"/>
          <w:szCs w:val="24"/>
          <w:lang w:eastAsia="uk-UA"/>
        </w:rPr>
        <w:t>5) організовувати на добровільних засадах участь населення у здійсненні заходів щодо охорони пам'яток історії та культури, ліквідації наслідків стихійного лиха, будівництві і ремонті шляхів, тротуарів, комунальних мереж, об'єктів загального користування із дотриманням встановленого законодавством порядку проведення таких робіт;</w:t>
      </w:r>
    </w:p>
    <w:p w14:paraId="46546E21"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77" w:name="465"/>
      <w:bookmarkEnd w:id="77"/>
      <w:r w:rsidRPr="00D0572E">
        <w:rPr>
          <w:rFonts w:ascii="Times New Roman" w:eastAsia="Times New Roman" w:hAnsi="Times New Roman" w:cs="Times New Roman"/>
          <w:color w:val="000000" w:themeColor="text1"/>
          <w:sz w:val="24"/>
          <w:szCs w:val="24"/>
          <w:lang w:eastAsia="uk-UA"/>
        </w:rPr>
        <w:t>6) здійснювати контроль за якістю надаваних громадянам, які проживають у жилих будинках на території діяльності органу самоорганізації населення, житлово-комунальних послуг та за якістю проведених у зазначених жилих будинках ремонтних робіт;</w:t>
      </w:r>
    </w:p>
    <w:p w14:paraId="3011D430"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78" w:name="466"/>
      <w:bookmarkEnd w:id="78"/>
      <w:r w:rsidRPr="00D0572E">
        <w:rPr>
          <w:rFonts w:ascii="Times New Roman" w:eastAsia="Times New Roman" w:hAnsi="Times New Roman" w:cs="Times New Roman"/>
          <w:color w:val="000000" w:themeColor="text1"/>
          <w:sz w:val="24"/>
          <w:szCs w:val="24"/>
          <w:lang w:eastAsia="uk-UA"/>
        </w:rPr>
        <w:t>7) надавати допомогу навчальним закладам, закладам та організаціям культури, фізичної культури і спорту у проведенні культурно-освітньої, спортивно-оздоровчої та виховної роботи серед населення, розвитку художньої творчості, фізичної культури і спорту; сприяти збереженню культурної спадщини, традицій народної культури, охороні пам'яток історії та культури, впровадженню в побут нових обрядів;</w:t>
      </w:r>
    </w:p>
    <w:p w14:paraId="3705F401"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79" w:name="467"/>
      <w:bookmarkEnd w:id="79"/>
      <w:r w:rsidRPr="00D0572E">
        <w:rPr>
          <w:rFonts w:ascii="Times New Roman" w:eastAsia="Times New Roman" w:hAnsi="Times New Roman" w:cs="Times New Roman"/>
          <w:color w:val="000000" w:themeColor="text1"/>
          <w:sz w:val="24"/>
          <w:szCs w:val="24"/>
          <w:lang w:eastAsia="uk-UA"/>
        </w:rPr>
        <w:t>8) організовувати допомогу громадянам похилого віку, інвалідам, сім'ям загиблих воїнів, партизанів та військовослужбовців, малозабезпеченим та багатодітним сім'ям, а також самотнім громадянам, дітям-сиротам та дітям, позбавленим батьківського піклування, вносити пропозиції з цих питань до органів місцевого самоврядування;</w:t>
      </w:r>
    </w:p>
    <w:p w14:paraId="7A6E9789"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80" w:name="468"/>
      <w:bookmarkEnd w:id="80"/>
      <w:r w:rsidRPr="00D0572E">
        <w:rPr>
          <w:rFonts w:ascii="Times New Roman" w:eastAsia="Times New Roman" w:hAnsi="Times New Roman" w:cs="Times New Roman"/>
          <w:color w:val="000000" w:themeColor="text1"/>
          <w:sz w:val="24"/>
          <w:szCs w:val="24"/>
          <w:lang w:eastAsia="uk-UA"/>
        </w:rPr>
        <w:t>9) надавати необхідну допомогу органам пожежного нагляду в здійсненні протипожежних заходів, організовувати вивчення населенням правил пожежної безпеки, брати участь у здійсненні громадського контролю за додержанням вимог пожежної безпеки;</w:t>
      </w:r>
    </w:p>
    <w:p w14:paraId="7FB8666A"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81" w:name="469"/>
      <w:bookmarkEnd w:id="81"/>
      <w:r w:rsidRPr="00D0572E">
        <w:rPr>
          <w:rFonts w:ascii="Times New Roman" w:eastAsia="Times New Roman" w:hAnsi="Times New Roman" w:cs="Times New Roman"/>
          <w:color w:val="000000" w:themeColor="text1"/>
          <w:sz w:val="24"/>
          <w:szCs w:val="24"/>
          <w:lang w:eastAsia="uk-UA"/>
        </w:rPr>
        <w:t>10) сприяти відповідно до законодавства правоохоронним органам у забезпеченні ними охорони громадського порядку;</w:t>
      </w:r>
    </w:p>
    <w:p w14:paraId="603DF641"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82" w:name="470"/>
      <w:bookmarkEnd w:id="82"/>
      <w:r w:rsidRPr="00D0572E">
        <w:rPr>
          <w:rFonts w:ascii="Times New Roman" w:eastAsia="Times New Roman" w:hAnsi="Times New Roman" w:cs="Times New Roman"/>
          <w:color w:val="000000" w:themeColor="text1"/>
          <w:sz w:val="24"/>
          <w:szCs w:val="24"/>
          <w:lang w:eastAsia="uk-UA"/>
        </w:rPr>
        <w:t>11) розглядати звернення громадян, вести прийом громадян;</w:t>
      </w:r>
    </w:p>
    <w:p w14:paraId="441CFE4B"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83" w:name="471"/>
      <w:bookmarkEnd w:id="83"/>
      <w:r w:rsidRPr="00D0572E">
        <w:rPr>
          <w:rFonts w:ascii="Times New Roman" w:eastAsia="Times New Roman" w:hAnsi="Times New Roman" w:cs="Times New Roman"/>
          <w:color w:val="000000" w:themeColor="text1"/>
          <w:sz w:val="24"/>
          <w:szCs w:val="24"/>
          <w:lang w:eastAsia="uk-UA"/>
        </w:rPr>
        <w:t>12) вести облік громадян за віком, місцем роботи чи навчання, які мешкають у межах території діяльності органу самоорганізації населення;</w:t>
      </w:r>
    </w:p>
    <w:p w14:paraId="2754658E"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84" w:name="472"/>
      <w:bookmarkEnd w:id="84"/>
      <w:r w:rsidRPr="00D0572E">
        <w:rPr>
          <w:rFonts w:ascii="Times New Roman" w:eastAsia="Times New Roman" w:hAnsi="Times New Roman" w:cs="Times New Roman"/>
          <w:color w:val="000000" w:themeColor="text1"/>
          <w:sz w:val="24"/>
          <w:szCs w:val="24"/>
          <w:lang w:eastAsia="uk-UA"/>
        </w:rPr>
        <w:t>13) сприяти депутатам відповідних рад в організації їх зустрічей з виборцями, прийому громадян і проведенні іншої роботи у виборчих округах;</w:t>
      </w:r>
    </w:p>
    <w:p w14:paraId="6BC8B80C"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85" w:name="473"/>
      <w:bookmarkEnd w:id="85"/>
      <w:r w:rsidRPr="00D0572E">
        <w:rPr>
          <w:rFonts w:ascii="Times New Roman" w:eastAsia="Times New Roman" w:hAnsi="Times New Roman" w:cs="Times New Roman"/>
          <w:color w:val="000000" w:themeColor="text1"/>
          <w:sz w:val="24"/>
          <w:szCs w:val="24"/>
          <w:lang w:eastAsia="uk-UA"/>
        </w:rPr>
        <w:t>14) інформувати громадян про діяльність органу самоорганізації населення, організовувати обговорення проектів його рішень з найважливіших питань.</w:t>
      </w:r>
    </w:p>
    <w:p w14:paraId="0E499ECC"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86" w:name="474"/>
      <w:bookmarkEnd w:id="86"/>
      <w:r w:rsidRPr="00D0572E">
        <w:rPr>
          <w:rFonts w:ascii="Times New Roman" w:eastAsia="Times New Roman" w:hAnsi="Times New Roman" w:cs="Times New Roman"/>
          <w:color w:val="000000" w:themeColor="text1"/>
          <w:sz w:val="24"/>
          <w:szCs w:val="24"/>
          <w:lang w:eastAsia="uk-UA"/>
        </w:rPr>
        <w:t>2. Орган самоорганізації населення набуває власних повноважень з дня його легалізації в порядку, встановленому Законом України "Про органи самоорганізації населення".</w:t>
      </w:r>
    </w:p>
    <w:p w14:paraId="395DA418"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87" w:name="475"/>
      <w:bookmarkEnd w:id="87"/>
      <w:r w:rsidRPr="00D0572E">
        <w:rPr>
          <w:rFonts w:ascii="Times New Roman" w:eastAsia="Times New Roman" w:hAnsi="Times New Roman" w:cs="Times New Roman"/>
          <w:color w:val="000000" w:themeColor="text1"/>
          <w:sz w:val="24"/>
          <w:szCs w:val="24"/>
          <w:lang w:eastAsia="uk-UA"/>
        </w:rPr>
        <w:t>3. Орган самоорганізації населення, як правило, не може бути позбавлений власних повноважень до припинення його діяльності в установленому законом порядку, крім випадків, передбачених статтею 25 Закону України "Про органи самоорганізації населення".</w:t>
      </w:r>
    </w:p>
    <w:p w14:paraId="586CF818" w14:textId="4D3C8D7E" w:rsidR="00392380" w:rsidRPr="00D0572E" w:rsidRDefault="00EC689D"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88" w:name="476"/>
      <w:bookmarkEnd w:id="88"/>
      <w:r w:rsidRPr="00D0572E">
        <w:rPr>
          <w:rFonts w:ascii="Times New Roman" w:eastAsia="Times New Roman" w:hAnsi="Times New Roman" w:cs="Times New Roman"/>
          <w:color w:val="000000" w:themeColor="text1"/>
          <w:sz w:val="24"/>
          <w:szCs w:val="24"/>
          <w:lang w:eastAsia="uk-UA"/>
        </w:rPr>
        <w:t xml:space="preserve">4. Київська міська рада </w:t>
      </w:r>
      <w:r w:rsidR="00392380" w:rsidRPr="00D0572E">
        <w:rPr>
          <w:rFonts w:ascii="Times New Roman" w:eastAsia="Times New Roman" w:hAnsi="Times New Roman" w:cs="Times New Roman"/>
          <w:color w:val="000000" w:themeColor="text1"/>
          <w:sz w:val="24"/>
          <w:szCs w:val="24"/>
          <w:lang w:eastAsia="uk-UA"/>
        </w:rPr>
        <w:t>передає органу самоорганізації населення відповідні кошти, а також матеріально-технічні та інші ресурси, необхідні для реалізації зазначених повноважень, здійснює контроль за їх виконанням.</w:t>
      </w:r>
    </w:p>
    <w:p w14:paraId="270CF870" w14:textId="77777777" w:rsidR="00D0572E" w:rsidRPr="00D0572E" w:rsidRDefault="00D0572E" w:rsidP="00392380">
      <w:pPr>
        <w:spacing w:after="0" w:line="240" w:lineRule="auto"/>
        <w:jc w:val="both"/>
        <w:rPr>
          <w:rFonts w:ascii="Times New Roman" w:eastAsia="Times New Roman" w:hAnsi="Times New Roman" w:cs="Times New Roman"/>
          <w:color w:val="000000" w:themeColor="text1"/>
          <w:sz w:val="24"/>
          <w:szCs w:val="24"/>
          <w:lang w:eastAsia="uk-UA"/>
        </w:rPr>
      </w:pPr>
    </w:p>
    <w:p w14:paraId="6776A694"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p>
    <w:p w14:paraId="4DE17141" w14:textId="77777777" w:rsidR="00392380" w:rsidRPr="00D0572E" w:rsidRDefault="00392380" w:rsidP="00392380">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89" w:name="477"/>
      <w:bookmarkEnd w:id="89"/>
      <w:r w:rsidRPr="00D0572E">
        <w:rPr>
          <w:rFonts w:ascii="Times New Roman" w:eastAsia="Times New Roman" w:hAnsi="Times New Roman" w:cs="Times New Roman"/>
          <w:b/>
          <w:bCs/>
          <w:color w:val="000000" w:themeColor="text1"/>
          <w:sz w:val="24"/>
          <w:szCs w:val="24"/>
          <w:lang w:eastAsia="uk-UA"/>
        </w:rPr>
        <w:lastRenderedPageBreak/>
        <w:t>Стаття 15. Делеговані повноваження Київської міської ради</w:t>
      </w:r>
    </w:p>
    <w:p w14:paraId="5CC29D42"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90" w:name="478"/>
      <w:bookmarkEnd w:id="90"/>
      <w:r w:rsidRPr="00D0572E">
        <w:rPr>
          <w:rFonts w:ascii="Times New Roman" w:eastAsia="Times New Roman" w:hAnsi="Times New Roman" w:cs="Times New Roman"/>
          <w:color w:val="000000" w:themeColor="text1"/>
          <w:sz w:val="24"/>
          <w:szCs w:val="24"/>
          <w:lang w:eastAsia="uk-UA"/>
        </w:rPr>
        <w:t>1. Київська міська рада,</w:t>
      </w:r>
      <w:r w:rsidR="003138BB" w:rsidRPr="00D0572E">
        <w:rPr>
          <w:rFonts w:ascii="Times New Roman" w:eastAsia="Times New Roman" w:hAnsi="Times New Roman" w:cs="Times New Roman"/>
          <w:color w:val="000000" w:themeColor="text1"/>
          <w:sz w:val="24"/>
          <w:szCs w:val="24"/>
          <w:lang w:eastAsia="uk-UA"/>
        </w:rPr>
        <w:t xml:space="preserve"> може</w:t>
      </w:r>
      <w:r w:rsidRPr="00D0572E">
        <w:rPr>
          <w:rFonts w:ascii="Times New Roman" w:eastAsia="Times New Roman" w:hAnsi="Times New Roman" w:cs="Times New Roman"/>
          <w:color w:val="000000" w:themeColor="text1"/>
          <w:sz w:val="24"/>
          <w:szCs w:val="24"/>
          <w:lang w:eastAsia="uk-UA"/>
        </w:rPr>
        <w:t xml:space="preserve"> додатково наділяти частиною своїх повноважень орган самоорганізації населення з одночасною передачею йому додаткових коштів, а також матеріально-технічних та інших ресурсів, необхідних для здійсн</w:t>
      </w:r>
      <w:r w:rsidR="003138BB" w:rsidRPr="00D0572E">
        <w:rPr>
          <w:rFonts w:ascii="Times New Roman" w:eastAsia="Times New Roman" w:hAnsi="Times New Roman" w:cs="Times New Roman"/>
          <w:color w:val="000000" w:themeColor="text1"/>
          <w:sz w:val="24"/>
          <w:szCs w:val="24"/>
          <w:lang w:eastAsia="uk-UA"/>
        </w:rPr>
        <w:t>ення цих повноважень, здійснює</w:t>
      </w:r>
      <w:r w:rsidRPr="00D0572E">
        <w:rPr>
          <w:rFonts w:ascii="Times New Roman" w:eastAsia="Times New Roman" w:hAnsi="Times New Roman" w:cs="Times New Roman"/>
          <w:color w:val="000000" w:themeColor="text1"/>
          <w:sz w:val="24"/>
          <w:szCs w:val="24"/>
          <w:lang w:eastAsia="uk-UA"/>
        </w:rPr>
        <w:t xml:space="preserve"> контроль за їх виконанням.</w:t>
      </w:r>
    </w:p>
    <w:p w14:paraId="3117D43B"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91" w:name="479"/>
      <w:bookmarkEnd w:id="91"/>
      <w:r w:rsidRPr="00D0572E">
        <w:rPr>
          <w:rFonts w:ascii="Times New Roman" w:eastAsia="Times New Roman" w:hAnsi="Times New Roman" w:cs="Times New Roman"/>
          <w:color w:val="000000" w:themeColor="text1"/>
          <w:sz w:val="24"/>
          <w:szCs w:val="24"/>
          <w:lang w:eastAsia="uk-UA"/>
        </w:rPr>
        <w:t xml:space="preserve">2. Київська міська рада </w:t>
      </w:r>
      <w:r w:rsidR="006A209C" w:rsidRPr="00D0572E">
        <w:rPr>
          <w:rFonts w:ascii="Times New Roman" w:eastAsia="Times New Roman" w:hAnsi="Times New Roman" w:cs="Times New Roman"/>
          <w:color w:val="000000" w:themeColor="text1"/>
          <w:sz w:val="24"/>
          <w:szCs w:val="24"/>
          <w:lang w:eastAsia="uk-UA"/>
        </w:rPr>
        <w:t>не може</w:t>
      </w:r>
      <w:r w:rsidRPr="00D0572E">
        <w:rPr>
          <w:rFonts w:ascii="Times New Roman" w:eastAsia="Times New Roman" w:hAnsi="Times New Roman" w:cs="Times New Roman"/>
          <w:color w:val="000000" w:themeColor="text1"/>
          <w:sz w:val="24"/>
          <w:szCs w:val="24"/>
          <w:lang w:eastAsia="uk-UA"/>
        </w:rPr>
        <w:t xml:space="preserve"> делегувати органу самоорганізації населення повноваження, віднесені законами України до</w:t>
      </w:r>
      <w:r w:rsidR="006A209C" w:rsidRPr="00D0572E">
        <w:rPr>
          <w:rFonts w:ascii="Times New Roman" w:eastAsia="Times New Roman" w:hAnsi="Times New Roman" w:cs="Times New Roman"/>
          <w:color w:val="000000" w:themeColor="text1"/>
          <w:sz w:val="24"/>
          <w:szCs w:val="24"/>
          <w:lang w:eastAsia="uk-UA"/>
        </w:rPr>
        <w:t xml:space="preserve"> її</w:t>
      </w:r>
      <w:r w:rsidRPr="00D0572E">
        <w:rPr>
          <w:rFonts w:ascii="Times New Roman" w:eastAsia="Times New Roman" w:hAnsi="Times New Roman" w:cs="Times New Roman"/>
          <w:color w:val="000000" w:themeColor="text1"/>
          <w:sz w:val="24"/>
          <w:szCs w:val="24"/>
          <w:lang w:eastAsia="uk-UA"/>
        </w:rPr>
        <w:t xml:space="preserve"> виключної компетенції.</w:t>
      </w:r>
    </w:p>
    <w:p w14:paraId="7A359A72"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92" w:name="480"/>
      <w:bookmarkEnd w:id="92"/>
      <w:r w:rsidRPr="00D0572E">
        <w:rPr>
          <w:rFonts w:ascii="Times New Roman" w:eastAsia="Times New Roman" w:hAnsi="Times New Roman" w:cs="Times New Roman"/>
          <w:color w:val="000000" w:themeColor="text1"/>
          <w:sz w:val="24"/>
          <w:szCs w:val="24"/>
          <w:lang w:eastAsia="uk-UA"/>
        </w:rPr>
        <w:t>3. За рішенням Київської міської ради орган самоорганізації населення може бути достроково позбавлений повноважень, де</w:t>
      </w:r>
      <w:r w:rsidR="006A209C" w:rsidRPr="00D0572E">
        <w:rPr>
          <w:rFonts w:ascii="Times New Roman" w:eastAsia="Times New Roman" w:hAnsi="Times New Roman" w:cs="Times New Roman"/>
          <w:color w:val="000000" w:themeColor="text1"/>
          <w:sz w:val="24"/>
          <w:szCs w:val="24"/>
          <w:lang w:eastAsia="uk-UA"/>
        </w:rPr>
        <w:t>легованих йому</w:t>
      </w:r>
      <w:r w:rsidRPr="00D0572E">
        <w:rPr>
          <w:rFonts w:ascii="Times New Roman" w:eastAsia="Times New Roman" w:hAnsi="Times New Roman" w:cs="Times New Roman"/>
          <w:color w:val="000000" w:themeColor="text1"/>
          <w:sz w:val="24"/>
          <w:szCs w:val="24"/>
          <w:lang w:eastAsia="uk-UA"/>
        </w:rPr>
        <w:t>.</w:t>
      </w:r>
    </w:p>
    <w:p w14:paraId="7572FE66"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93" w:name="481"/>
      <w:bookmarkEnd w:id="93"/>
      <w:r w:rsidRPr="00D0572E">
        <w:rPr>
          <w:rFonts w:ascii="Times New Roman" w:eastAsia="Times New Roman" w:hAnsi="Times New Roman" w:cs="Times New Roman"/>
          <w:color w:val="000000" w:themeColor="text1"/>
          <w:sz w:val="24"/>
          <w:szCs w:val="24"/>
          <w:lang w:eastAsia="uk-UA"/>
        </w:rPr>
        <w:t xml:space="preserve">4. Якщо рішення ради про наділення органу самоорганізації населення повноваженням не забезпечене фінансами і майном, збори (конференція) жителів за місцем проживання, на яких обирався цей орган, можуть на цій підставі звернутися до </w:t>
      </w:r>
      <w:r w:rsidR="006A209C" w:rsidRPr="00D0572E">
        <w:rPr>
          <w:rFonts w:ascii="Times New Roman" w:eastAsia="Times New Roman" w:hAnsi="Times New Roman" w:cs="Times New Roman"/>
          <w:color w:val="000000" w:themeColor="text1"/>
          <w:sz w:val="24"/>
          <w:szCs w:val="24"/>
          <w:lang w:eastAsia="uk-UA"/>
        </w:rPr>
        <w:t>Київської міської</w:t>
      </w:r>
      <w:r w:rsidRPr="00D0572E">
        <w:rPr>
          <w:rFonts w:ascii="Times New Roman" w:eastAsia="Times New Roman" w:hAnsi="Times New Roman" w:cs="Times New Roman"/>
          <w:color w:val="000000" w:themeColor="text1"/>
          <w:sz w:val="24"/>
          <w:szCs w:val="24"/>
          <w:lang w:eastAsia="uk-UA"/>
        </w:rPr>
        <w:t xml:space="preserve"> ради про виключення такого повноваження з числа делегованих органу самоорганізації населення.</w:t>
      </w:r>
    </w:p>
    <w:p w14:paraId="579679FA"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p>
    <w:p w14:paraId="42D24D74" w14:textId="77777777" w:rsidR="00392380" w:rsidRPr="00D0572E" w:rsidRDefault="00392380" w:rsidP="008F70DC">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94" w:name="482"/>
      <w:bookmarkEnd w:id="94"/>
      <w:r w:rsidRPr="00D0572E">
        <w:rPr>
          <w:rFonts w:ascii="Times New Roman" w:eastAsia="Times New Roman" w:hAnsi="Times New Roman" w:cs="Times New Roman"/>
          <w:b/>
          <w:bCs/>
          <w:color w:val="000000" w:themeColor="text1"/>
          <w:sz w:val="24"/>
          <w:szCs w:val="24"/>
          <w:lang w:eastAsia="uk-UA"/>
        </w:rPr>
        <w:t>Стаття 16. Фінансова основа органу самоорганізації населення</w:t>
      </w:r>
    </w:p>
    <w:p w14:paraId="18F2289F"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95" w:name="483"/>
      <w:bookmarkEnd w:id="95"/>
      <w:r w:rsidRPr="00D0572E">
        <w:rPr>
          <w:rFonts w:ascii="Times New Roman" w:eastAsia="Times New Roman" w:hAnsi="Times New Roman" w:cs="Times New Roman"/>
          <w:color w:val="000000" w:themeColor="text1"/>
          <w:sz w:val="24"/>
          <w:szCs w:val="24"/>
          <w:lang w:eastAsia="uk-UA"/>
        </w:rPr>
        <w:t>1. Фінансовою основою діяльності органу самоорганізації населення є:</w:t>
      </w:r>
    </w:p>
    <w:p w14:paraId="1D0D0832"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96" w:name="484"/>
      <w:bookmarkEnd w:id="96"/>
      <w:r w:rsidRPr="00D0572E">
        <w:rPr>
          <w:rFonts w:ascii="Times New Roman" w:eastAsia="Times New Roman" w:hAnsi="Times New Roman" w:cs="Times New Roman"/>
          <w:color w:val="000000" w:themeColor="text1"/>
          <w:sz w:val="24"/>
          <w:szCs w:val="24"/>
          <w:lang w:eastAsia="uk-UA"/>
        </w:rPr>
        <w:t>кошти відповідного місцевого бюджету, які надаються йому Київською міською радою, для здійснення наданих органу самоорганізації населення повноважень;</w:t>
      </w:r>
    </w:p>
    <w:p w14:paraId="180034FE"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97" w:name="485"/>
      <w:bookmarkEnd w:id="97"/>
      <w:r w:rsidRPr="00D0572E">
        <w:rPr>
          <w:rFonts w:ascii="Times New Roman" w:eastAsia="Times New Roman" w:hAnsi="Times New Roman" w:cs="Times New Roman"/>
          <w:color w:val="000000" w:themeColor="text1"/>
          <w:sz w:val="24"/>
          <w:szCs w:val="24"/>
          <w:lang w:eastAsia="uk-UA"/>
        </w:rPr>
        <w:t>добровільні внески фізичних і юридичних осіб;</w:t>
      </w:r>
    </w:p>
    <w:p w14:paraId="5AFDAB0B"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98" w:name="486"/>
      <w:bookmarkEnd w:id="98"/>
      <w:r w:rsidRPr="00D0572E">
        <w:rPr>
          <w:rFonts w:ascii="Times New Roman" w:eastAsia="Times New Roman" w:hAnsi="Times New Roman" w:cs="Times New Roman"/>
          <w:color w:val="000000" w:themeColor="text1"/>
          <w:sz w:val="24"/>
          <w:szCs w:val="24"/>
          <w:lang w:eastAsia="uk-UA"/>
        </w:rPr>
        <w:t>інші надходження, не заборонені законодавством.</w:t>
      </w:r>
    </w:p>
    <w:p w14:paraId="5097BCBB"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99" w:name="487"/>
      <w:bookmarkEnd w:id="99"/>
      <w:r w:rsidRPr="00D0572E">
        <w:rPr>
          <w:rFonts w:ascii="Times New Roman" w:eastAsia="Times New Roman" w:hAnsi="Times New Roman" w:cs="Times New Roman"/>
          <w:color w:val="000000" w:themeColor="text1"/>
          <w:sz w:val="24"/>
          <w:szCs w:val="24"/>
          <w:lang w:eastAsia="uk-UA"/>
        </w:rPr>
        <w:t>2. Орган самоорганізації населення самостійно використовує фінансові ресурси, отримані з місцевого бюджету, на цілі та в межах, визначених відповідною радою.</w:t>
      </w:r>
    </w:p>
    <w:p w14:paraId="683035D0" w14:textId="77777777" w:rsidR="008F70DC" w:rsidRPr="00D0572E" w:rsidRDefault="008F70DC" w:rsidP="00392380">
      <w:pPr>
        <w:spacing w:after="0" w:line="240" w:lineRule="auto"/>
        <w:jc w:val="both"/>
        <w:rPr>
          <w:rFonts w:ascii="Times New Roman" w:eastAsia="Times New Roman" w:hAnsi="Times New Roman" w:cs="Times New Roman"/>
          <w:color w:val="000000" w:themeColor="text1"/>
          <w:sz w:val="24"/>
          <w:szCs w:val="24"/>
          <w:lang w:eastAsia="uk-UA"/>
        </w:rPr>
      </w:pPr>
    </w:p>
    <w:p w14:paraId="1C8D4B46" w14:textId="77777777" w:rsidR="00392380" w:rsidRPr="00D0572E" w:rsidRDefault="00392380" w:rsidP="008F70DC">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100" w:name="488"/>
      <w:bookmarkEnd w:id="100"/>
      <w:r w:rsidRPr="00D0572E">
        <w:rPr>
          <w:rFonts w:ascii="Times New Roman" w:eastAsia="Times New Roman" w:hAnsi="Times New Roman" w:cs="Times New Roman"/>
          <w:b/>
          <w:bCs/>
          <w:color w:val="000000" w:themeColor="text1"/>
          <w:sz w:val="24"/>
          <w:szCs w:val="24"/>
          <w:lang w:eastAsia="uk-UA"/>
        </w:rPr>
        <w:t>Стаття 17. Матеріальна основа діяльності органу самоорганізації населення</w:t>
      </w:r>
    </w:p>
    <w:p w14:paraId="738D86AE"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01" w:name="489"/>
      <w:bookmarkEnd w:id="101"/>
      <w:r w:rsidRPr="00D0572E">
        <w:rPr>
          <w:rFonts w:ascii="Times New Roman" w:eastAsia="Times New Roman" w:hAnsi="Times New Roman" w:cs="Times New Roman"/>
          <w:color w:val="000000" w:themeColor="text1"/>
          <w:sz w:val="24"/>
          <w:szCs w:val="24"/>
          <w:lang w:eastAsia="uk-UA"/>
        </w:rPr>
        <w:t>Матеріальною основою діяльності органу самоорганізації населення є майно, передане йому Київською міською радою, районною у місті Києві радою в оперативне управління.</w:t>
      </w:r>
    </w:p>
    <w:p w14:paraId="1774C1A4"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02" w:name="490"/>
      <w:bookmarkEnd w:id="102"/>
      <w:r w:rsidRPr="00D0572E">
        <w:rPr>
          <w:rFonts w:ascii="Times New Roman" w:eastAsia="Times New Roman" w:hAnsi="Times New Roman" w:cs="Times New Roman"/>
          <w:color w:val="000000" w:themeColor="text1"/>
          <w:sz w:val="24"/>
          <w:szCs w:val="24"/>
          <w:lang w:eastAsia="uk-UA"/>
        </w:rPr>
        <w:t>Орган самоорганізації населення для виконання своїх повноважень користується майном згідно з його призначенням.</w:t>
      </w:r>
    </w:p>
    <w:p w14:paraId="753570F0" w14:textId="77777777" w:rsidR="008F70DC" w:rsidRPr="00D0572E" w:rsidRDefault="008F70DC" w:rsidP="00392380">
      <w:pPr>
        <w:spacing w:after="0" w:line="240" w:lineRule="auto"/>
        <w:jc w:val="both"/>
        <w:rPr>
          <w:rFonts w:ascii="Times New Roman" w:eastAsia="Times New Roman" w:hAnsi="Times New Roman" w:cs="Times New Roman"/>
          <w:color w:val="000000" w:themeColor="text1"/>
          <w:sz w:val="24"/>
          <w:szCs w:val="24"/>
          <w:lang w:eastAsia="uk-UA"/>
        </w:rPr>
      </w:pPr>
    </w:p>
    <w:p w14:paraId="1E3AA884" w14:textId="77777777" w:rsidR="00392380" w:rsidRPr="00D0572E" w:rsidRDefault="00392380" w:rsidP="008F70DC">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103" w:name="491"/>
      <w:bookmarkEnd w:id="103"/>
      <w:r w:rsidRPr="00D0572E">
        <w:rPr>
          <w:rFonts w:ascii="Times New Roman" w:eastAsia="Times New Roman" w:hAnsi="Times New Roman" w:cs="Times New Roman"/>
          <w:b/>
          <w:bCs/>
          <w:color w:val="000000" w:themeColor="text1"/>
          <w:sz w:val="24"/>
          <w:szCs w:val="24"/>
          <w:lang w:eastAsia="uk-UA"/>
        </w:rPr>
        <w:t>Стаття 18. Гласність роботи і підзвітність органу самоорганізації населення</w:t>
      </w:r>
    </w:p>
    <w:p w14:paraId="4B5F9736"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04" w:name="492"/>
      <w:bookmarkEnd w:id="104"/>
      <w:r w:rsidRPr="00D0572E">
        <w:rPr>
          <w:rFonts w:ascii="Times New Roman" w:eastAsia="Times New Roman" w:hAnsi="Times New Roman" w:cs="Times New Roman"/>
          <w:color w:val="000000" w:themeColor="text1"/>
          <w:sz w:val="24"/>
          <w:szCs w:val="24"/>
          <w:lang w:eastAsia="uk-UA"/>
        </w:rPr>
        <w:t>1. Орган самоорганізації населення інформує населення про своє місцезнаходження, час роботи і прийом громадян.</w:t>
      </w:r>
    </w:p>
    <w:p w14:paraId="2D38C27E"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05" w:name="493"/>
      <w:bookmarkEnd w:id="105"/>
      <w:r w:rsidRPr="00D0572E">
        <w:rPr>
          <w:rFonts w:ascii="Times New Roman" w:eastAsia="Times New Roman" w:hAnsi="Times New Roman" w:cs="Times New Roman"/>
          <w:color w:val="000000" w:themeColor="text1"/>
          <w:sz w:val="24"/>
          <w:szCs w:val="24"/>
          <w:lang w:eastAsia="uk-UA"/>
        </w:rPr>
        <w:t>2. Орган самоорганізації населення не рідше одного разу на рік звітує про свою діяльність на зборах (конференції) жителів за місцем проживання.</w:t>
      </w:r>
    </w:p>
    <w:p w14:paraId="758A2760"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06" w:name="494"/>
      <w:bookmarkEnd w:id="106"/>
      <w:r w:rsidRPr="00D0572E">
        <w:rPr>
          <w:rFonts w:ascii="Times New Roman" w:eastAsia="Times New Roman" w:hAnsi="Times New Roman" w:cs="Times New Roman"/>
          <w:color w:val="000000" w:themeColor="text1"/>
          <w:sz w:val="24"/>
          <w:szCs w:val="24"/>
          <w:lang w:eastAsia="uk-UA"/>
        </w:rPr>
        <w:t>3. Громадяни, які проживають на території дії органу самоорганізації населення, мають право знайомитися з його рішеннями, а також отримувати засвідчені секретарем цього органу копії рішень, прийнятих органом самоорганізації населення.</w:t>
      </w:r>
    </w:p>
    <w:p w14:paraId="50157247" w14:textId="77777777" w:rsidR="008F70DC" w:rsidRPr="00D0572E" w:rsidRDefault="008F70DC" w:rsidP="00392380">
      <w:pPr>
        <w:spacing w:after="0" w:line="240" w:lineRule="auto"/>
        <w:jc w:val="both"/>
        <w:rPr>
          <w:rFonts w:ascii="Times New Roman" w:eastAsia="Times New Roman" w:hAnsi="Times New Roman" w:cs="Times New Roman"/>
          <w:color w:val="000000" w:themeColor="text1"/>
          <w:sz w:val="24"/>
          <w:szCs w:val="24"/>
          <w:lang w:eastAsia="uk-UA"/>
        </w:rPr>
      </w:pPr>
    </w:p>
    <w:p w14:paraId="61CDF6EA" w14:textId="77777777" w:rsidR="00392380" w:rsidRPr="00D0572E" w:rsidRDefault="00392380" w:rsidP="008F70DC">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107" w:name="495"/>
      <w:bookmarkEnd w:id="107"/>
      <w:r w:rsidRPr="00D0572E">
        <w:rPr>
          <w:rFonts w:ascii="Times New Roman" w:eastAsia="Times New Roman" w:hAnsi="Times New Roman" w:cs="Times New Roman"/>
          <w:b/>
          <w:bCs/>
          <w:color w:val="000000" w:themeColor="text1"/>
          <w:sz w:val="24"/>
          <w:szCs w:val="24"/>
          <w:lang w:eastAsia="uk-UA"/>
        </w:rPr>
        <w:t>Стаття 19. Організація роботи органу самоорганізації населення</w:t>
      </w:r>
    </w:p>
    <w:p w14:paraId="35866924"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08" w:name="496"/>
      <w:bookmarkEnd w:id="108"/>
      <w:r w:rsidRPr="00D0572E">
        <w:rPr>
          <w:rFonts w:ascii="Times New Roman" w:eastAsia="Times New Roman" w:hAnsi="Times New Roman" w:cs="Times New Roman"/>
          <w:color w:val="000000" w:themeColor="text1"/>
          <w:sz w:val="24"/>
          <w:szCs w:val="24"/>
          <w:lang w:eastAsia="uk-UA"/>
        </w:rPr>
        <w:t>1. Формою роботи органу самоорганізації населення є засідання.</w:t>
      </w:r>
    </w:p>
    <w:p w14:paraId="007C66C5"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09" w:name="497"/>
      <w:bookmarkEnd w:id="109"/>
      <w:r w:rsidRPr="00D0572E">
        <w:rPr>
          <w:rFonts w:ascii="Times New Roman" w:eastAsia="Times New Roman" w:hAnsi="Times New Roman" w:cs="Times New Roman"/>
          <w:color w:val="000000" w:themeColor="text1"/>
          <w:sz w:val="24"/>
          <w:szCs w:val="24"/>
          <w:lang w:eastAsia="uk-UA"/>
        </w:rPr>
        <w:t>2. Засідання органу самоорганізації населення скликаються його керівником або заступником керівника в міру необхідності, але не рідше одного разу на квартал.</w:t>
      </w:r>
    </w:p>
    <w:p w14:paraId="3F7F3B21"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10" w:name="498"/>
      <w:bookmarkEnd w:id="110"/>
      <w:r w:rsidRPr="00D0572E">
        <w:rPr>
          <w:rFonts w:ascii="Times New Roman" w:eastAsia="Times New Roman" w:hAnsi="Times New Roman" w:cs="Times New Roman"/>
          <w:color w:val="000000" w:themeColor="text1"/>
          <w:sz w:val="24"/>
          <w:szCs w:val="24"/>
          <w:lang w:eastAsia="uk-UA"/>
        </w:rPr>
        <w:t>3. Порядок позачергового скликання засідання органу самоорганізації населення визначається Положенням про цей орган.</w:t>
      </w:r>
    </w:p>
    <w:p w14:paraId="0F0C373C"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11" w:name="499"/>
      <w:bookmarkEnd w:id="111"/>
      <w:r w:rsidRPr="00D0572E">
        <w:rPr>
          <w:rFonts w:ascii="Times New Roman" w:eastAsia="Times New Roman" w:hAnsi="Times New Roman" w:cs="Times New Roman"/>
          <w:color w:val="000000" w:themeColor="text1"/>
          <w:sz w:val="24"/>
          <w:szCs w:val="24"/>
          <w:lang w:eastAsia="uk-UA"/>
        </w:rPr>
        <w:t>4. Засідання органу самоорганізації населення є правомочним, якщо в ньому бере участь більше половини його загального складу.</w:t>
      </w:r>
    </w:p>
    <w:p w14:paraId="62AFBA5B"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12" w:name="500"/>
      <w:bookmarkEnd w:id="112"/>
      <w:r w:rsidRPr="00D0572E">
        <w:rPr>
          <w:rFonts w:ascii="Times New Roman" w:eastAsia="Times New Roman" w:hAnsi="Times New Roman" w:cs="Times New Roman"/>
          <w:color w:val="000000" w:themeColor="text1"/>
          <w:sz w:val="24"/>
          <w:szCs w:val="24"/>
          <w:lang w:eastAsia="uk-UA"/>
        </w:rPr>
        <w:t>5. Для забезпечення роботи орган самоорганізації населення може утворювати комісії, робочі групи, інші свої органи в порядку, визначеному Положенням про цей орган.</w:t>
      </w:r>
    </w:p>
    <w:p w14:paraId="0A8D32CB" w14:textId="77777777" w:rsidR="008F70DC" w:rsidRPr="00D0572E" w:rsidRDefault="008F70DC" w:rsidP="00392380">
      <w:pPr>
        <w:spacing w:after="0" w:line="240" w:lineRule="auto"/>
        <w:jc w:val="both"/>
        <w:rPr>
          <w:rFonts w:ascii="Times New Roman" w:eastAsia="Times New Roman" w:hAnsi="Times New Roman" w:cs="Times New Roman"/>
          <w:color w:val="000000" w:themeColor="text1"/>
          <w:sz w:val="24"/>
          <w:szCs w:val="24"/>
          <w:lang w:eastAsia="uk-UA"/>
        </w:rPr>
      </w:pPr>
    </w:p>
    <w:p w14:paraId="65E24147" w14:textId="77777777" w:rsidR="00392380" w:rsidRPr="00D0572E" w:rsidRDefault="00392380" w:rsidP="008F70DC">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113" w:name="501"/>
      <w:bookmarkEnd w:id="113"/>
      <w:r w:rsidRPr="00D0572E">
        <w:rPr>
          <w:rFonts w:ascii="Times New Roman" w:eastAsia="Times New Roman" w:hAnsi="Times New Roman" w:cs="Times New Roman"/>
          <w:b/>
          <w:bCs/>
          <w:color w:val="000000" w:themeColor="text1"/>
          <w:sz w:val="24"/>
          <w:szCs w:val="24"/>
          <w:lang w:eastAsia="uk-UA"/>
        </w:rPr>
        <w:t>Стаття 20. Рішення органу самоорганізації населення</w:t>
      </w:r>
    </w:p>
    <w:p w14:paraId="33EF2F17"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14" w:name="502"/>
      <w:bookmarkEnd w:id="114"/>
      <w:r w:rsidRPr="00D0572E">
        <w:rPr>
          <w:rFonts w:ascii="Times New Roman" w:eastAsia="Times New Roman" w:hAnsi="Times New Roman" w:cs="Times New Roman"/>
          <w:color w:val="000000" w:themeColor="text1"/>
          <w:sz w:val="24"/>
          <w:szCs w:val="24"/>
          <w:lang w:eastAsia="uk-UA"/>
        </w:rPr>
        <w:t>1. Орган самоорганізації населення з питань, віднесених до його повноважень, може приймати рішення організаційно-розпорядчого характеру.</w:t>
      </w:r>
    </w:p>
    <w:p w14:paraId="79EE4737"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15" w:name="503"/>
      <w:bookmarkEnd w:id="115"/>
      <w:r w:rsidRPr="00D0572E">
        <w:rPr>
          <w:rFonts w:ascii="Times New Roman" w:eastAsia="Times New Roman" w:hAnsi="Times New Roman" w:cs="Times New Roman"/>
          <w:color w:val="000000" w:themeColor="text1"/>
          <w:sz w:val="24"/>
          <w:szCs w:val="24"/>
          <w:lang w:eastAsia="uk-UA"/>
        </w:rPr>
        <w:t>2. Рішення органу самоорганізації населення вважається прийнятим, якщо за нього проголосувало більше половини загального складу цього органу.</w:t>
      </w:r>
    </w:p>
    <w:p w14:paraId="452EFC38"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16" w:name="504"/>
      <w:bookmarkEnd w:id="116"/>
      <w:r w:rsidRPr="00D0572E">
        <w:rPr>
          <w:rFonts w:ascii="Times New Roman" w:eastAsia="Times New Roman" w:hAnsi="Times New Roman" w:cs="Times New Roman"/>
          <w:color w:val="000000" w:themeColor="text1"/>
          <w:sz w:val="24"/>
          <w:szCs w:val="24"/>
          <w:lang w:eastAsia="uk-UA"/>
        </w:rPr>
        <w:lastRenderedPageBreak/>
        <w:t>3. Рішення органу самоорганізації населення, що не відповідають чинному законодавству або прийняті з питань, не віднесених до його повноважень, зупиняються Київською міською радою з одночасним зверненням до суду про скасування такого рішення.</w:t>
      </w:r>
    </w:p>
    <w:p w14:paraId="368ED845" w14:textId="77777777" w:rsidR="008F70DC" w:rsidRPr="00D0572E" w:rsidRDefault="008F70DC" w:rsidP="00392380">
      <w:pPr>
        <w:spacing w:after="0" w:line="240" w:lineRule="auto"/>
        <w:jc w:val="both"/>
        <w:rPr>
          <w:rFonts w:ascii="Times New Roman" w:eastAsia="Times New Roman" w:hAnsi="Times New Roman" w:cs="Times New Roman"/>
          <w:color w:val="000000" w:themeColor="text1"/>
          <w:sz w:val="24"/>
          <w:szCs w:val="24"/>
          <w:lang w:eastAsia="uk-UA"/>
        </w:rPr>
      </w:pPr>
    </w:p>
    <w:p w14:paraId="210BA66F" w14:textId="77777777" w:rsidR="00392380" w:rsidRPr="00D0572E" w:rsidRDefault="00392380" w:rsidP="008F70DC">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117" w:name="505"/>
      <w:bookmarkEnd w:id="117"/>
      <w:r w:rsidRPr="00D0572E">
        <w:rPr>
          <w:rFonts w:ascii="Times New Roman" w:eastAsia="Times New Roman" w:hAnsi="Times New Roman" w:cs="Times New Roman"/>
          <w:b/>
          <w:bCs/>
          <w:color w:val="000000" w:themeColor="text1"/>
          <w:sz w:val="24"/>
          <w:szCs w:val="24"/>
          <w:lang w:eastAsia="uk-UA"/>
        </w:rPr>
        <w:t>Стаття 21. Правовий статус членів органу самоорганізації населення</w:t>
      </w:r>
    </w:p>
    <w:p w14:paraId="56FCC238"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18" w:name="506"/>
      <w:bookmarkEnd w:id="118"/>
      <w:r w:rsidRPr="00D0572E">
        <w:rPr>
          <w:rFonts w:ascii="Times New Roman" w:eastAsia="Times New Roman" w:hAnsi="Times New Roman" w:cs="Times New Roman"/>
          <w:color w:val="000000" w:themeColor="text1"/>
          <w:sz w:val="24"/>
          <w:szCs w:val="24"/>
          <w:lang w:eastAsia="uk-UA"/>
        </w:rPr>
        <w:t>1. Члени органу самоорганізації населення виконують свої обов'язки на громадських засадах.</w:t>
      </w:r>
    </w:p>
    <w:p w14:paraId="39B3CCA4"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19" w:name="507"/>
      <w:bookmarkEnd w:id="119"/>
      <w:r w:rsidRPr="00D0572E">
        <w:rPr>
          <w:rFonts w:ascii="Times New Roman" w:eastAsia="Times New Roman" w:hAnsi="Times New Roman" w:cs="Times New Roman"/>
          <w:color w:val="000000" w:themeColor="text1"/>
          <w:sz w:val="24"/>
          <w:szCs w:val="24"/>
          <w:lang w:eastAsia="uk-UA"/>
        </w:rPr>
        <w:t>2. За рішенням зборів (конференції) жителів за місцем проживання керівник і секретар цього органу можуть працювати в ньому на постійній основі з оплатою їх праці за рахунок коштів, переданих органу самоорганізації населення.</w:t>
      </w:r>
    </w:p>
    <w:p w14:paraId="41BE7171" w14:textId="77777777" w:rsidR="008F70DC" w:rsidRPr="00D0572E" w:rsidRDefault="008F70DC" w:rsidP="00392380">
      <w:pPr>
        <w:spacing w:after="0" w:line="240" w:lineRule="auto"/>
        <w:jc w:val="both"/>
        <w:rPr>
          <w:rFonts w:ascii="Times New Roman" w:eastAsia="Times New Roman" w:hAnsi="Times New Roman" w:cs="Times New Roman"/>
          <w:color w:val="000000" w:themeColor="text1"/>
          <w:sz w:val="24"/>
          <w:szCs w:val="24"/>
          <w:lang w:eastAsia="uk-UA"/>
        </w:rPr>
      </w:pPr>
    </w:p>
    <w:p w14:paraId="4212C8ED" w14:textId="77777777" w:rsidR="00392380" w:rsidRPr="00D0572E" w:rsidRDefault="00392380" w:rsidP="008F70DC">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120" w:name="508"/>
      <w:bookmarkEnd w:id="120"/>
      <w:r w:rsidRPr="00D0572E">
        <w:rPr>
          <w:rFonts w:ascii="Times New Roman" w:eastAsia="Times New Roman" w:hAnsi="Times New Roman" w:cs="Times New Roman"/>
          <w:b/>
          <w:bCs/>
          <w:color w:val="000000" w:themeColor="text1"/>
          <w:sz w:val="24"/>
          <w:szCs w:val="24"/>
          <w:lang w:eastAsia="uk-UA"/>
        </w:rPr>
        <w:t>Стаття 22. Повноваження керівника органу самоорганізації населення</w:t>
      </w:r>
    </w:p>
    <w:p w14:paraId="65B313DF"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21" w:name="509"/>
      <w:bookmarkEnd w:id="121"/>
      <w:r w:rsidRPr="00D0572E">
        <w:rPr>
          <w:rFonts w:ascii="Times New Roman" w:eastAsia="Times New Roman" w:hAnsi="Times New Roman" w:cs="Times New Roman"/>
          <w:color w:val="000000" w:themeColor="text1"/>
          <w:sz w:val="24"/>
          <w:szCs w:val="24"/>
          <w:lang w:eastAsia="uk-UA"/>
        </w:rPr>
        <w:t>1. Керівник органу самоорганізації населення - особа, яка обирається зборами (конференцією) жителів за місцем проживання та очолює орган самоорганізації населення і наділена відповідними повноваженнями у здійсненні організаційно-розпорядчих функцій в порядку, передбаченому Положенням про цей орган.</w:t>
      </w:r>
    </w:p>
    <w:p w14:paraId="220E41CF"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22" w:name="510"/>
      <w:bookmarkEnd w:id="122"/>
      <w:r w:rsidRPr="00D0572E">
        <w:rPr>
          <w:rFonts w:ascii="Times New Roman" w:eastAsia="Times New Roman" w:hAnsi="Times New Roman" w:cs="Times New Roman"/>
          <w:color w:val="000000" w:themeColor="text1"/>
          <w:sz w:val="24"/>
          <w:szCs w:val="24"/>
          <w:lang w:eastAsia="uk-UA"/>
        </w:rPr>
        <w:t>2. Керівник органу самоорганізації населення:</w:t>
      </w:r>
    </w:p>
    <w:p w14:paraId="17FF55FA"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23" w:name="511"/>
      <w:bookmarkEnd w:id="123"/>
      <w:r w:rsidRPr="00D0572E">
        <w:rPr>
          <w:rFonts w:ascii="Times New Roman" w:eastAsia="Times New Roman" w:hAnsi="Times New Roman" w:cs="Times New Roman"/>
          <w:color w:val="000000" w:themeColor="text1"/>
          <w:sz w:val="24"/>
          <w:szCs w:val="24"/>
          <w:lang w:eastAsia="uk-UA"/>
        </w:rPr>
        <w:t>1) організовує роботу цього органу;</w:t>
      </w:r>
    </w:p>
    <w:p w14:paraId="39921F01"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24" w:name="512"/>
      <w:bookmarkEnd w:id="124"/>
      <w:r w:rsidRPr="00D0572E">
        <w:rPr>
          <w:rFonts w:ascii="Times New Roman" w:eastAsia="Times New Roman" w:hAnsi="Times New Roman" w:cs="Times New Roman"/>
          <w:color w:val="000000" w:themeColor="text1"/>
          <w:sz w:val="24"/>
          <w:szCs w:val="24"/>
          <w:lang w:eastAsia="uk-UA"/>
        </w:rPr>
        <w:t xml:space="preserve">2) </w:t>
      </w:r>
      <w:proofErr w:type="spellStart"/>
      <w:r w:rsidRPr="00D0572E">
        <w:rPr>
          <w:rFonts w:ascii="Times New Roman" w:eastAsia="Times New Roman" w:hAnsi="Times New Roman" w:cs="Times New Roman"/>
          <w:color w:val="000000" w:themeColor="text1"/>
          <w:sz w:val="24"/>
          <w:szCs w:val="24"/>
          <w:lang w:eastAsia="uk-UA"/>
        </w:rPr>
        <w:t>скликає</w:t>
      </w:r>
      <w:proofErr w:type="spellEnd"/>
      <w:r w:rsidRPr="00D0572E">
        <w:rPr>
          <w:rFonts w:ascii="Times New Roman" w:eastAsia="Times New Roman" w:hAnsi="Times New Roman" w:cs="Times New Roman"/>
          <w:color w:val="000000" w:themeColor="text1"/>
          <w:sz w:val="24"/>
          <w:szCs w:val="24"/>
          <w:lang w:eastAsia="uk-UA"/>
        </w:rPr>
        <w:t xml:space="preserve"> і проводить його засідання;</w:t>
      </w:r>
    </w:p>
    <w:p w14:paraId="35BC3245"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25" w:name="513"/>
      <w:bookmarkEnd w:id="125"/>
      <w:r w:rsidRPr="00D0572E">
        <w:rPr>
          <w:rFonts w:ascii="Times New Roman" w:eastAsia="Times New Roman" w:hAnsi="Times New Roman" w:cs="Times New Roman"/>
          <w:color w:val="000000" w:themeColor="text1"/>
          <w:sz w:val="24"/>
          <w:szCs w:val="24"/>
          <w:lang w:eastAsia="uk-UA"/>
        </w:rPr>
        <w:t>3) організовує виконання рішень органу самоорганізації населення;</w:t>
      </w:r>
    </w:p>
    <w:p w14:paraId="0FE150CB"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26" w:name="514"/>
      <w:bookmarkEnd w:id="126"/>
      <w:r w:rsidRPr="00D0572E">
        <w:rPr>
          <w:rFonts w:ascii="Times New Roman" w:eastAsia="Times New Roman" w:hAnsi="Times New Roman" w:cs="Times New Roman"/>
          <w:color w:val="000000" w:themeColor="text1"/>
          <w:sz w:val="24"/>
          <w:szCs w:val="24"/>
          <w:lang w:eastAsia="uk-UA"/>
        </w:rPr>
        <w:t>4) є розпорядником коштів, підписує рішення та інші документи органу самоорганізації населення;</w:t>
      </w:r>
    </w:p>
    <w:p w14:paraId="51E53969"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27" w:name="515"/>
      <w:bookmarkEnd w:id="127"/>
      <w:r w:rsidRPr="00D0572E">
        <w:rPr>
          <w:rFonts w:ascii="Times New Roman" w:eastAsia="Times New Roman" w:hAnsi="Times New Roman" w:cs="Times New Roman"/>
          <w:color w:val="000000" w:themeColor="text1"/>
          <w:sz w:val="24"/>
          <w:szCs w:val="24"/>
          <w:lang w:eastAsia="uk-UA"/>
        </w:rPr>
        <w:t>5) представляє цей орган у відносинах з фізичними і юридичними особами;</w:t>
      </w:r>
    </w:p>
    <w:p w14:paraId="61D85DCA"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28" w:name="516"/>
      <w:bookmarkEnd w:id="128"/>
      <w:r w:rsidRPr="00D0572E">
        <w:rPr>
          <w:rFonts w:ascii="Times New Roman" w:eastAsia="Times New Roman" w:hAnsi="Times New Roman" w:cs="Times New Roman"/>
          <w:color w:val="000000" w:themeColor="text1"/>
          <w:sz w:val="24"/>
          <w:szCs w:val="24"/>
          <w:lang w:eastAsia="uk-UA"/>
        </w:rPr>
        <w:t>6) виконує доручення органу самоорганізації населення;</w:t>
      </w:r>
    </w:p>
    <w:p w14:paraId="4492F6C2"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29" w:name="517"/>
      <w:bookmarkEnd w:id="129"/>
      <w:r w:rsidRPr="00D0572E">
        <w:rPr>
          <w:rFonts w:ascii="Times New Roman" w:eastAsia="Times New Roman" w:hAnsi="Times New Roman" w:cs="Times New Roman"/>
          <w:color w:val="000000" w:themeColor="text1"/>
          <w:sz w:val="24"/>
          <w:szCs w:val="24"/>
          <w:lang w:eastAsia="uk-UA"/>
        </w:rPr>
        <w:t>7) здійснює інші повноваження, визначені Законом України "Про органи самоорганізації населення" та іншими законами України, а також прийнятим відповідно до них Положенням.</w:t>
      </w:r>
    </w:p>
    <w:p w14:paraId="55114B4A"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30" w:name="518"/>
      <w:bookmarkEnd w:id="130"/>
      <w:r w:rsidRPr="00D0572E">
        <w:rPr>
          <w:rFonts w:ascii="Times New Roman" w:eastAsia="Times New Roman" w:hAnsi="Times New Roman" w:cs="Times New Roman"/>
          <w:color w:val="000000" w:themeColor="text1"/>
          <w:sz w:val="24"/>
          <w:szCs w:val="24"/>
          <w:lang w:eastAsia="uk-UA"/>
        </w:rPr>
        <w:t>3. У разі відсутності керівника органу самоорганізації населення або неможливості виконання ним своїх обов'язків з інших причин його повноваження виконує заступник керівника або секретар в порядку і межах, передбачених Положенням.</w:t>
      </w:r>
    </w:p>
    <w:p w14:paraId="1382356B" w14:textId="77777777" w:rsidR="008F70DC" w:rsidRPr="00D0572E" w:rsidRDefault="008F70DC" w:rsidP="00392380">
      <w:pPr>
        <w:spacing w:after="0" w:line="240" w:lineRule="auto"/>
        <w:jc w:val="both"/>
        <w:rPr>
          <w:rFonts w:ascii="Times New Roman" w:eastAsia="Times New Roman" w:hAnsi="Times New Roman" w:cs="Times New Roman"/>
          <w:color w:val="000000" w:themeColor="text1"/>
          <w:sz w:val="24"/>
          <w:szCs w:val="24"/>
          <w:lang w:eastAsia="uk-UA"/>
        </w:rPr>
      </w:pPr>
    </w:p>
    <w:p w14:paraId="0548140E" w14:textId="77777777" w:rsidR="00392380" w:rsidRPr="00D0572E" w:rsidRDefault="00392380" w:rsidP="008F70DC">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131" w:name="519"/>
      <w:bookmarkEnd w:id="131"/>
      <w:r w:rsidRPr="00D0572E">
        <w:rPr>
          <w:rFonts w:ascii="Times New Roman" w:eastAsia="Times New Roman" w:hAnsi="Times New Roman" w:cs="Times New Roman"/>
          <w:b/>
          <w:bCs/>
          <w:color w:val="000000" w:themeColor="text1"/>
          <w:sz w:val="24"/>
          <w:szCs w:val="24"/>
          <w:lang w:eastAsia="uk-UA"/>
        </w:rPr>
        <w:t>Стаття 23. Повноваження секретаря органу самоорганізації населення</w:t>
      </w:r>
    </w:p>
    <w:p w14:paraId="393609D2"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32" w:name="520"/>
      <w:bookmarkEnd w:id="132"/>
      <w:r w:rsidRPr="00D0572E">
        <w:rPr>
          <w:rFonts w:ascii="Times New Roman" w:eastAsia="Times New Roman" w:hAnsi="Times New Roman" w:cs="Times New Roman"/>
          <w:color w:val="000000" w:themeColor="text1"/>
          <w:sz w:val="24"/>
          <w:szCs w:val="24"/>
          <w:lang w:eastAsia="uk-UA"/>
        </w:rPr>
        <w:t>1. Секретар органу самоорганізації населення:</w:t>
      </w:r>
    </w:p>
    <w:p w14:paraId="6923819F"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33" w:name="521"/>
      <w:bookmarkEnd w:id="133"/>
      <w:r w:rsidRPr="00D0572E">
        <w:rPr>
          <w:rFonts w:ascii="Times New Roman" w:eastAsia="Times New Roman" w:hAnsi="Times New Roman" w:cs="Times New Roman"/>
          <w:color w:val="000000" w:themeColor="text1"/>
          <w:sz w:val="24"/>
          <w:szCs w:val="24"/>
          <w:lang w:eastAsia="uk-UA"/>
        </w:rPr>
        <w:t>1) організовує підготовку засідання органу самоорганізації населення та питань, що виносяться на його розгляд;</w:t>
      </w:r>
    </w:p>
    <w:p w14:paraId="1230A3C8"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34" w:name="522"/>
      <w:bookmarkEnd w:id="134"/>
      <w:r w:rsidRPr="00D0572E">
        <w:rPr>
          <w:rFonts w:ascii="Times New Roman" w:eastAsia="Times New Roman" w:hAnsi="Times New Roman" w:cs="Times New Roman"/>
          <w:color w:val="000000" w:themeColor="text1"/>
          <w:sz w:val="24"/>
          <w:szCs w:val="24"/>
          <w:lang w:eastAsia="uk-UA"/>
        </w:rPr>
        <w:t>2) забезпечує ведення діловодства;</w:t>
      </w:r>
    </w:p>
    <w:p w14:paraId="6F07DC29"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35" w:name="523"/>
      <w:bookmarkEnd w:id="135"/>
      <w:r w:rsidRPr="00D0572E">
        <w:rPr>
          <w:rFonts w:ascii="Times New Roman" w:eastAsia="Times New Roman" w:hAnsi="Times New Roman" w:cs="Times New Roman"/>
          <w:color w:val="000000" w:themeColor="text1"/>
          <w:sz w:val="24"/>
          <w:szCs w:val="24"/>
          <w:lang w:eastAsia="uk-UA"/>
        </w:rPr>
        <w:t>3) забезпечує своєчасне доведення до відповідних підприємств, установ та організацій і фізичних осіб рішень органу самоорганізації населення;</w:t>
      </w:r>
    </w:p>
    <w:p w14:paraId="1B960D0E"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36" w:name="524"/>
      <w:bookmarkEnd w:id="136"/>
      <w:r w:rsidRPr="00D0572E">
        <w:rPr>
          <w:rFonts w:ascii="Times New Roman" w:eastAsia="Times New Roman" w:hAnsi="Times New Roman" w:cs="Times New Roman"/>
          <w:color w:val="000000" w:themeColor="text1"/>
          <w:sz w:val="24"/>
          <w:szCs w:val="24"/>
          <w:lang w:eastAsia="uk-UA"/>
        </w:rPr>
        <w:t>4) контролює виконання рішень органу самоорганізації населення;</w:t>
      </w:r>
    </w:p>
    <w:p w14:paraId="667F84CF"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37" w:name="525"/>
      <w:bookmarkEnd w:id="137"/>
      <w:r w:rsidRPr="00D0572E">
        <w:rPr>
          <w:rFonts w:ascii="Times New Roman" w:eastAsia="Times New Roman" w:hAnsi="Times New Roman" w:cs="Times New Roman"/>
          <w:color w:val="000000" w:themeColor="text1"/>
          <w:sz w:val="24"/>
          <w:szCs w:val="24"/>
          <w:lang w:eastAsia="uk-UA"/>
        </w:rPr>
        <w:t>5) виконує інші передбачені Положенням обов'язки.</w:t>
      </w:r>
    </w:p>
    <w:p w14:paraId="4516F847"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38" w:name="526"/>
      <w:bookmarkEnd w:id="138"/>
      <w:r w:rsidRPr="00D0572E">
        <w:rPr>
          <w:rFonts w:ascii="Times New Roman" w:eastAsia="Times New Roman" w:hAnsi="Times New Roman" w:cs="Times New Roman"/>
          <w:color w:val="000000" w:themeColor="text1"/>
          <w:sz w:val="24"/>
          <w:szCs w:val="24"/>
          <w:lang w:eastAsia="uk-UA"/>
        </w:rPr>
        <w:t>2. У разі відсутності керівника органу самоорганізації населення та його заступника або неможливості виконання ними своїх обов'язків з інших причин повноваження керівника цього органу в порядку і межах, передбачених Положенням, виконує секретар.</w:t>
      </w:r>
    </w:p>
    <w:p w14:paraId="1D3F9808" w14:textId="77777777" w:rsidR="008F70DC" w:rsidRPr="00D0572E" w:rsidRDefault="008F70DC" w:rsidP="00392380">
      <w:pPr>
        <w:spacing w:after="0" w:line="240" w:lineRule="auto"/>
        <w:jc w:val="both"/>
        <w:rPr>
          <w:rFonts w:ascii="Times New Roman" w:eastAsia="Times New Roman" w:hAnsi="Times New Roman" w:cs="Times New Roman"/>
          <w:color w:val="000000" w:themeColor="text1"/>
          <w:sz w:val="24"/>
          <w:szCs w:val="24"/>
          <w:lang w:eastAsia="uk-UA"/>
        </w:rPr>
      </w:pPr>
    </w:p>
    <w:p w14:paraId="2BB83563" w14:textId="77777777" w:rsidR="00392380" w:rsidRPr="00D0572E" w:rsidRDefault="00392380" w:rsidP="008F70DC">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139" w:name="527"/>
      <w:bookmarkEnd w:id="139"/>
      <w:r w:rsidRPr="00D0572E">
        <w:rPr>
          <w:rFonts w:ascii="Times New Roman" w:eastAsia="Times New Roman" w:hAnsi="Times New Roman" w:cs="Times New Roman"/>
          <w:b/>
          <w:bCs/>
          <w:color w:val="000000" w:themeColor="text1"/>
          <w:sz w:val="24"/>
          <w:szCs w:val="24"/>
          <w:lang w:eastAsia="uk-UA"/>
        </w:rPr>
        <w:t>Стаття 24. Контроль за фінансовою діяльністю органу самоорганізації населення</w:t>
      </w:r>
    </w:p>
    <w:p w14:paraId="54E4DF92"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40" w:name="528"/>
      <w:bookmarkEnd w:id="140"/>
      <w:r w:rsidRPr="00D0572E">
        <w:rPr>
          <w:rFonts w:ascii="Times New Roman" w:eastAsia="Times New Roman" w:hAnsi="Times New Roman" w:cs="Times New Roman"/>
          <w:color w:val="000000" w:themeColor="text1"/>
          <w:sz w:val="24"/>
          <w:szCs w:val="24"/>
          <w:lang w:eastAsia="uk-UA"/>
        </w:rPr>
        <w:t>Контроль за фінансовою діяльністю органу самоорганізації населення в межах своїх повноважень здійснюють:</w:t>
      </w:r>
    </w:p>
    <w:p w14:paraId="6B61BE40"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41" w:name="529"/>
      <w:bookmarkEnd w:id="141"/>
      <w:r w:rsidRPr="00D0572E">
        <w:rPr>
          <w:rFonts w:ascii="Times New Roman" w:eastAsia="Times New Roman" w:hAnsi="Times New Roman" w:cs="Times New Roman"/>
          <w:color w:val="000000" w:themeColor="text1"/>
          <w:sz w:val="24"/>
          <w:szCs w:val="24"/>
          <w:lang w:eastAsia="uk-UA"/>
        </w:rPr>
        <w:t xml:space="preserve">1) Київська міська </w:t>
      </w:r>
      <w:r w:rsidR="00173283" w:rsidRPr="00D0572E">
        <w:rPr>
          <w:rFonts w:ascii="Times New Roman" w:eastAsia="Times New Roman" w:hAnsi="Times New Roman" w:cs="Times New Roman"/>
          <w:color w:val="000000" w:themeColor="text1"/>
          <w:sz w:val="24"/>
          <w:szCs w:val="24"/>
          <w:lang w:eastAsia="uk-UA"/>
        </w:rPr>
        <w:t>рада</w:t>
      </w:r>
      <w:r w:rsidRPr="00D0572E">
        <w:rPr>
          <w:rFonts w:ascii="Times New Roman" w:eastAsia="Times New Roman" w:hAnsi="Times New Roman" w:cs="Times New Roman"/>
          <w:color w:val="000000" w:themeColor="text1"/>
          <w:sz w:val="24"/>
          <w:szCs w:val="24"/>
          <w:lang w:eastAsia="uk-UA"/>
        </w:rPr>
        <w:t>;</w:t>
      </w:r>
    </w:p>
    <w:p w14:paraId="1FCC91C4" w14:textId="77777777" w:rsidR="00392380" w:rsidRPr="00D0572E" w:rsidRDefault="00173283"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42" w:name="530"/>
      <w:bookmarkEnd w:id="142"/>
      <w:r w:rsidRPr="00D0572E">
        <w:rPr>
          <w:rFonts w:ascii="Times New Roman" w:eastAsia="Times New Roman" w:hAnsi="Times New Roman" w:cs="Times New Roman"/>
          <w:color w:val="000000" w:themeColor="text1"/>
          <w:sz w:val="24"/>
          <w:szCs w:val="24"/>
          <w:lang w:eastAsia="uk-UA"/>
        </w:rPr>
        <w:t>2) виконавчий орган Київської міської ради</w:t>
      </w:r>
      <w:r w:rsidR="00392380" w:rsidRPr="00D0572E">
        <w:rPr>
          <w:rFonts w:ascii="Times New Roman" w:eastAsia="Times New Roman" w:hAnsi="Times New Roman" w:cs="Times New Roman"/>
          <w:color w:val="000000" w:themeColor="text1"/>
          <w:sz w:val="24"/>
          <w:szCs w:val="24"/>
          <w:lang w:eastAsia="uk-UA"/>
        </w:rPr>
        <w:t xml:space="preserve"> (Київська міська державна адміністрація), який здійснив реєстрацію органу самоорганізації населення;</w:t>
      </w:r>
    </w:p>
    <w:p w14:paraId="0600D111"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43" w:name="531"/>
      <w:bookmarkEnd w:id="143"/>
      <w:r w:rsidRPr="00D0572E">
        <w:rPr>
          <w:rFonts w:ascii="Times New Roman" w:eastAsia="Times New Roman" w:hAnsi="Times New Roman" w:cs="Times New Roman"/>
          <w:color w:val="000000" w:themeColor="text1"/>
          <w:sz w:val="24"/>
          <w:szCs w:val="24"/>
          <w:lang w:eastAsia="uk-UA"/>
        </w:rPr>
        <w:t>3) збори (конференція) жителів за місцем проживання.</w:t>
      </w:r>
    </w:p>
    <w:p w14:paraId="686129E1" w14:textId="77777777" w:rsidR="008F70DC" w:rsidRPr="00D0572E" w:rsidRDefault="008F70DC" w:rsidP="00392380">
      <w:pPr>
        <w:spacing w:after="0" w:line="240" w:lineRule="auto"/>
        <w:jc w:val="both"/>
        <w:rPr>
          <w:rFonts w:ascii="Times New Roman" w:eastAsia="Times New Roman" w:hAnsi="Times New Roman" w:cs="Times New Roman"/>
          <w:color w:val="000000" w:themeColor="text1"/>
          <w:sz w:val="24"/>
          <w:szCs w:val="24"/>
          <w:lang w:eastAsia="uk-UA"/>
        </w:rPr>
      </w:pPr>
    </w:p>
    <w:p w14:paraId="7290791F" w14:textId="77777777" w:rsidR="00392380" w:rsidRPr="00D0572E" w:rsidRDefault="00392380" w:rsidP="008F70DC">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144" w:name="532"/>
      <w:bookmarkEnd w:id="144"/>
      <w:r w:rsidRPr="00D0572E">
        <w:rPr>
          <w:rFonts w:ascii="Times New Roman" w:eastAsia="Times New Roman" w:hAnsi="Times New Roman" w:cs="Times New Roman"/>
          <w:b/>
          <w:bCs/>
          <w:color w:val="000000" w:themeColor="text1"/>
          <w:sz w:val="24"/>
          <w:szCs w:val="24"/>
          <w:lang w:eastAsia="uk-UA"/>
        </w:rPr>
        <w:t>Стаття 25. Дострокове припинення повноважень органу самоорганізації населення</w:t>
      </w:r>
    </w:p>
    <w:p w14:paraId="2B83990B"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45" w:name="533"/>
      <w:bookmarkEnd w:id="145"/>
      <w:r w:rsidRPr="00D0572E">
        <w:rPr>
          <w:rFonts w:ascii="Times New Roman" w:eastAsia="Times New Roman" w:hAnsi="Times New Roman" w:cs="Times New Roman"/>
          <w:color w:val="000000" w:themeColor="text1"/>
          <w:sz w:val="24"/>
          <w:szCs w:val="24"/>
          <w:lang w:eastAsia="uk-UA"/>
        </w:rPr>
        <w:t>1. Повноваження органу самоорганізації населення можуть бути достроково припинені у разі:</w:t>
      </w:r>
    </w:p>
    <w:p w14:paraId="7292FB5B"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46" w:name="534"/>
      <w:bookmarkEnd w:id="146"/>
      <w:r w:rsidRPr="00D0572E">
        <w:rPr>
          <w:rFonts w:ascii="Times New Roman" w:eastAsia="Times New Roman" w:hAnsi="Times New Roman" w:cs="Times New Roman"/>
          <w:color w:val="000000" w:themeColor="text1"/>
          <w:sz w:val="24"/>
          <w:szCs w:val="24"/>
          <w:lang w:eastAsia="uk-UA"/>
        </w:rPr>
        <w:t>1) невиконання</w:t>
      </w:r>
      <w:r w:rsidR="00173283" w:rsidRPr="00D0572E">
        <w:rPr>
          <w:rFonts w:ascii="Times New Roman" w:eastAsia="Times New Roman" w:hAnsi="Times New Roman" w:cs="Times New Roman"/>
          <w:color w:val="000000" w:themeColor="text1"/>
          <w:sz w:val="24"/>
          <w:szCs w:val="24"/>
          <w:lang w:eastAsia="uk-UA"/>
        </w:rPr>
        <w:t xml:space="preserve"> рішень Київської міської ради, її виконавчого органу</w:t>
      </w:r>
      <w:r w:rsidRPr="00D0572E">
        <w:rPr>
          <w:rFonts w:ascii="Times New Roman" w:eastAsia="Times New Roman" w:hAnsi="Times New Roman" w:cs="Times New Roman"/>
          <w:color w:val="000000" w:themeColor="text1"/>
          <w:sz w:val="24"/>
          <w:szCs w:val="24"/>
          <w:lang w:eastAsia="uk-UA"/>
        </w:rPr>
        <w:t xml:space="preserve"> - за рішенням Київської міської ради, яка дала дозвіл на його створення:</w:t>
      </w:r>
    </w:p>
    <w:p w14:paraId="0BC1D363"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47" w:name="535"/>
      <w:bookmarkEnd w:id="147"/>
      <w:r w:rsidRPr="00D0572E">
        <w:rPr>
          <w:rFonts w:ascii="Times New Roman" w:eastAsia="Times New Roman" w:hAnsi="Times New Roman" w:cs="Times New Roman"/>
          <w:color w:val="000000" w:themeColor="text1"/>
          <w:sz w:val="24"/>
          <w:szCs w:val="24"/>
          <w:lang w:eastAsia="uk-UA"/>
        </w:rPr>
        <w:lastRenderedPageBreak/>
        <w:t>2) невиконання рішень зборів (конференції) жителів за місцем проживання або невиконання своїх повноважень, а також саморозпуску - за рішенням зборів (конференції) жителів за місцем проживання;</w:t>
      </w:r>
    </w:p>
    <w:p w14:paraId="25D74439"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48" w:name="536"/>
      <w:bookmarkEnd w:id="148"/>
      <w:r w:rsidRPr="00D0572E">
        <w:rPr>
          <w:rFonts w:ascii="Times New Roman" w:eastAsia="Times New Roman" w:hAnsi="Times New Roman" w:cs="Times New Roman"/>
          <w:color w:val="000000" w:themeColor="text1"/>
          <w:sz w:val="24"/>
          <w:szCs w:val="24"/>
          <w:lang w:eastAsia="uk-UA"/>
        </w:rPr>
        <w:t>3) порушення Конституції і законів України, інших актів законодавства - за рішенням суду.</w:t>
      </w:r>
    </w:p>
    <w:p w14:paraId="4E610E94"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49" w:name="537"/>
      <w:bookmarkEnd w:id="149"/>
      <w:r w:rsidRPr="00D0572E">
        <w:rPr>
          <w:rFonts w:ascii="Times New Roman" w:eastAsia="Times New Roman" w:hAnsi="Times New Roman" w:cs="Times New Roman"/>
          <w:color w:val="000000" w:themeColor="text1"/>
          <w:sz w:val="24"/>
          <w:szCs w:val="24"/>
          <w:lang w:eastAsia="uk-UA"/>
        </w:rPr>
        <w:t>2. Орган самоорганізації населення припиняє свої повноваження також у разі перебудови або реорганізації будинків, вулиць, кварталів, мікрорайонів, районів у місті Києві, у межах яких вони діють, якщо така перебудова, реорганізація пов'язана з відселенням (переселенням) жителів, які брали участь у зборах (конференції), що заснували цей орган.</w:t>
      </w:r>
    </w:p>
    <w:p w14:paraId="7C7935BA"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50" w:name="538"/>
      <w:bookmarkEnd w:id="150"/>
      <w:r w:rsidRPr="00D0572E">
        <w:rPr>
          <w:rFonts w:ascii="Times New Roman" w:eastAsia="Times New Roman" w:hAnsi="Times New Roman" w:cs="Times New Roman"/>
          <w:color w:val="000000" w:themeColor="text1"/>
          <w:sz w:val="24"/>
          <w:szCs w:val="24"/>
          <w:lang w:eastAsia="uk-UA"/>
        </w:rPr>
        <w:t>3. Дострокове припинення повноважень органу самоорганізації населення тягне за собою припинення діяльності цього органу.</w:t>
      </w:r>
    </w:p>
    <w:p w14:paraId="510F2B56" w14:textId="77777777" w:rsidR="008F70DC" w:rsidRPr="00D0572E" w:rsidRDefault="008F70DC" w:rsidP="00392380">
      <w:pPr>
        <w:spacing w:after="0" w:line="240" w:lineRule="auto"/>
        <w:jc w:val="both"/>
        <w:rPr>
          <w:rFonts w:ascii="Times New Roman" w:eastAsia="Times New Roman" w:hAnsi="Times New Roman" w:cs="Times New Roman"/>
          <w:color w:val="000000" w:themeColor="text1"/>
          <w:sz w:val="24"/>
          <w:szCs w:val="24"/>
          <w:lang w:eastAsia="uk-UA"/>
        </w:rPr>
      </w:pPr>
    </w:p>
    <w:p w14:paraId="4DFE6B5E" w14:textId="77777777" w:rsidR="00392380" w:rsidRPr="00D0572E" w:rsidRDefault="00392380" w:rsidP="008F70DC">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151" w:name="539"/>
      <w:bookmarkEnd w:id="151"/>
      <w:r w:rsidRPr="00D0572E">
        <w:rPr>
          <w:rFonts w:ascii="Times New Roman" w:eastAsia="Times New Roman" w:hAnsi="Times New Roman" w:cs="Times New Roman"/>
          <w:b/>
          <w:bCs/>
          <w:color w:val="000000" w:themeColor="text1"/>
          <w:sz w:val="24"/>
          <w:szCs w:val="24"/>
          <w:lang w:eastAsia="uk-UA"/>
        </w:rPr>
        <w:t>Стаття 26. Порядок припинення діяльності органу самоорганізації населення</w:t>
      </w:r>
    </w:p>
    <w:p w14:paraId="3469C8EB"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52" w:name="540"/>
      <w:bookmarkEnd w:id="152"/>
      <w:r w:rsidRPr="00D0572E">
        <w:rPr>
          <w:rFonts w:ascii="Times New Roman" w:eastAsia="Times New Roman" w:hAnsi="Times New Roman" w:cs="Times New Roman"/>
          <w:color w:val="000000" w:themeColor="text1"/>
          <w:sz w:val="24"/>
          <w:szCs w:val="24"/>
          <w:lang w:eastAsia="uk-UA"/>
        </w:rPr>
        <w:t>1. Діяльність органу самоорганізації населення припиняється відповідно до Закону України "Про органи самоорганізації населення" та його Положення.</w:t>
      </w:r>
    </w:p>
    <w:p w14:paraId="594DBC0E"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53" w:name="541"/>
      <w:bookmarkEnd w:id="153"/>
      <w:r w:rsidRPr="00D0572E">
        <w:rPr>
          <w:rFonts w:ascii="Times New Roman" w:eastAsia="Times New Roman" w:hAnsi="Times New Roman" w:cs="Times New Roman"/>
          <w:color w:val="000000" w:themeColor="text1"/>
          <w:sz w:val="24"/>
          <w:szCs w:val="24"/>
          <w:lang w:eastAsia="uk-UA"/>
        </w:rPr>
        <w:t>2. У разі припинення діяльності органу самоорганізації населення фінансові ресурси та майно повертаються Київській міській раді, відповідній районній у місті Києві раді</w:t>
      </w:r>
      <w:r w:rsidR="008F70DC" w:rsidRPr="00D0572E">
        <w:rPr>
          <w:rFonts w:ascii="Times New Roman" w:eastAsia="Times New Roman" w:hAnsi="Times New Roman" w:cs="Times New Roman"/>
          <w:color w:val="000000" w:themeColor="text1"/>
          <w:sz w:val="24"/>
          <w:szCs w:val="24"/>
          <w:lang w:eastAsia="uk-UA"/>
        </w:rPr>
        <w:t xml:space="preserve"> (у разі її створення)</w:t>
      </w:r>
      <w:r w:rsidRPr="00D0572E">
        <w:rPr>
          <w:rFonts w:ascii="Times New Roman" w:eastAsia="Times New Roman" w:hAnsi="Times New Roman" w:cs="Times New Roman"/>
          <w:color w:val="000000" w:themeColor="text1"/>
          <w:sz w:val="24"/>
          <w:szCs w:val="24"/>
          <w:lang w:eastAsia="uk-UA"/>
        </w:rPr>
        <w:t>.</w:t>
      </w:r>
    </w:p>
    <w:p w14:paraId="16345961" w14:textId="77777777" w:rsidR="008F70DC" w:rsidRPr="00D0572E" w:rsidRDefault="008F70DC" w:rsidP="00E11F98">
      <w:pPr>
        <w:spacing w:after="0" w:line="240" w:lineRule="auto"/>
        <w:jc w:val="center"/>
        <w:rPr>
          <w:rFonts w:ascii="Times New Roman" w:eastAsia="Times New Roman" w:hAnsi="Times New Roman" w:cs="Times New Roman"/>
          <w:color w:val="000000" w:themeColor="text1"/>
          <w:sz w:val="24"/>
          <w:szCs w:val="24"/>
          <w:lang w:eastAsia="uk-UA"/>
        </w:rPr>
      </w:pPr>
    </w:p>
    <w:p w14:paraId="71558E1D" w14:textId="77777777" w:rsidR="00392380" w:rsidRPr="00D0572E" w:rsidRDefault="00392380" w:rsidP="00E11F98">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154" w:name="542"/>
      <w:bookmarkEnd w:id="154"/>
      <w:r w:rsidRPr="00D0572E">
        <w:rPr>
          <w:rFonts w:ascii="Times New Roman" w:eastAsia="Times New Roman" w:hAnsi="Times New Roman" w:cs="Times New Roman"/>
          <w:b/>
          <w:bCs/>
          <w:color w:val="000000" w:themeColor="text1"/>
          <w:sz w:val="24"/>
          <w:szCs w:val="24"/>
          <w:lang w:eastAsia="uk-UA"/>
        </w:rPr>
        <w:t>Стаття 27. Гарантії діяльності органу самоорганізації населення</w:t>
      </w:r>
    </w:p>
    <w:p w14:paraId="7A39F15B"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55" w:name="543"/>
      <w:bookmarkEnd w:id="155"/>
      <w:r w:rsidRPr="00D0572E">
        <w:rPr>
          <w:rFonts w:ascii="Times New Roman" w:eastAsia="Times New Roman" w:hAnsi="Times New Roman" w:cs="Times New Roman"/>
          <w:color w:val="000000" w:themeColor="text1"/>
          <w:sz w:val="24"/>
          <w:szCs w:val="24"/>
          <w:lang w:eastAsia="uk-UA"/>
        </w:rPr>
        <w:t>1. Органи місцевого самоврядування сприяють здійсненню органами самоорганізації населення їхніх повноважень і координують їх діяльність.</w:t>
      </w:r>
    </w:p>
    <w:p w14:paraId="1BED35F5"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56" w:name="544"/>
      <w:bookmarkEnd w:id="156"/>
      <w:r w:rsidRPr="00D0572E">
        <w:rPr>
          <w:rFonts w:ascii="Times New Roman" w:eastAsia="Times New Roman" w:hAnsi="Times New Roman" w:cs="Times New Roman"/>
          <w:color w:val="000000" w:themeColor="text1"/>
          <w:sz w:val="24"/>
          <w:szCs w:val="24"/>
          <w:lang w:eastAsia="uk-UA"/>
        </w:rPr>
        <w:t>2. Органи виконавчої влади, органи місцевого самоврядування та їх посадові особи не мають права втручатися в діяльність органу самоорганізації населення, крім випадків, передбачених законом.</w:t>
      </w:r>
    </w:p>
    <w:p w14:paraId="763BC241"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57" w:name="545"/>
      <w:bookmarkEnd w:id="157"/>
      <w:r w:rsidRPr="00D0572E">
        <w:rPr>
          <w:rFonts w:ascii="Times New Roman" w:eastAsia="Times New Roman" w:hAnsi="Times New Roman" w:cs="Times New Roman"/>
          <w:color w:val="000000" w:themeColor="text1"/>
          <w:sz w:val="24"/>
          <w:szCs w:val="24"/>
          <w:lang w:eastAsia="uk-UA"/>
        </w:rPr>
        <w:t>3. Члени органу самоорганізації населення мають право брати участь у засіданнях</w:t>
      </w:r>
      <w:r w:rsidR="00131D0B" w:rsidRPr="00D0572E">
        <w:rPr>
          <w:rFonts w:ascii="Times New Roman" w:eastAsia="Times New Roman" w:hAnsi="Times New Roman" w:cs="Times New Roman"/>
          <w:color w:val="000000" w:themeColor="text1"/>
          <w:sz w:val="24"/>
          <w:szCs w:val="24"/>
          <w:lang w:eastAsia="uk-UA"/>
        </w:rPr>
        <w:t xml:space="preserve"> Київської міської ради та її виконавчого органу</w:t>
      </w:r>
      <w:r w:rsidRPr="00D0572E">
        <w:rPr>
          <w:rFonts w:ascii="Times New Roman" w:eastAsia="Times New Roman" w:hAnsi="Times New Roman" w:cs="Times New Roman"/>
          <w:color w:val="000000" w:themeColor="text1"/>
          <w:sz w:val="24"/>
          <w:szCs w:val="24"/>
          <w:lang w:eastAsia="uk-UA"/>
        </w:rPr>
        <w:t>, що стосуються їх діяльності, а також при розгляді питань, ініційованих органом самоорганізації населення, з правом дорадчого голосу.</w:t>
      </w:r>
    </w:p>
    <w:p w14:paraId="6D98380A" w14:textId="77777777" w:rsidR="00E11F98" w:rsidRPr="00D0572E" w:rsidRDefault="00E11F98" w:rsidP="00392380">
      <w:pPr>
        <w:spacing w:after="0" w:line="240" w:lineRule="auto"/>
        <w:jc w:val="both"/>
        <w:rPr>
          <w:rFonts w:ascii="Times New Roman" w:eastAsia="Times New Roman" w:hAnsi="Times New Roman" w:cs="Times New Roman"/>
          <w:color w:val="000000" w:themeColor="text1"/>
          <w:sz w:val="24"/>
          <w:szCs w:val="24"/>
          <w:lang w:eastAsia="uk-UA"/>
        </w:rPr>
      </w:pPr>
    </w:p>
    <w:p w14:paraId="03AABE5D" w14:textId="77777777" w:rsidR="00392380" w:rsidRPr="00D0572E" w:rsidRDefault="00392380" w:rsidP="00E11F98">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158" w:name="546"/>
      <w:bookmarkEnd w:id="158"/>
      <w:r w:rsidRPr="00D0572E">
        <w:rPr>
          <w:rFonts w:ascii="Times New Roman" w:eastAsia="Times New Roman" w:hAnsi="Times New Roman" w:cs="Times New Roman"/>
          <w:b/>
          <w:bCs/>
          <w:color w:val="000000" w:themeColor="text1"/>
          <w:sz w:val="24"/>
          <w:szCs w:val="24"/>
          <w:lang w:eastAsia="uk-UA"/>
        </w:rPr>
        <w:t>Стаття 28. Відповідальність органу самоорганізації населення та його посадових осіб за порушення законодавства</w:t>
      </w:r>
    </w:p>
    <w:p w14:paraId="4855AA76"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59" w:name="547"/>
      <w:bookmarkEnd w:id="159"/>
      <w:r w:rsidRPr="00D0572E">
        <w:rPr>
          <w:rFonts w:ascii="Times New Roman" w:eastAsia="Times New Roman" w:hAnsi="Times New Roman" w:cs="Times New Roman"/>
          <w:color w:val="000000" w:themeColor="text1"/>
          <w:sz w:val="24"/>
          <w:szCs w:val="24"/>
          <w:lang w:eastAsia="uk-UA"/>
        </w:rPr>
        <w:t>1. Рішення, дії та бездіяльність органів самоорганізації населення, їх керівників та членів можуть бути оскаржені до</w:t>
      </w:r>
      <w:r w:rsidR="00377907" w:rsidRPr="00D0572E">
        <w:rPr>
          <w:rFonts w:ascii="Times New Roman" w:eastAsia="Times New Roman" w:hAnsi="Times New Roman" w:cs="Times New Roman"/>
          <w:color w:val="000000" w:themeColor="text1"/>
          <w:sz w:val="24"/>
          <w:szCs w:val="24"/>
          <w:lang w:eastAsia="uk-UA"/>
        </w:rPr>
        <w:t xml:space="preserve"> Київської міської ради </w:t>
      </w:r>
      <w:r w:rsidRPr="00D0572E">
        <w:rPr>
          <w:rFonts w:ascii="Times New Roman" w:eastAsia="Times New Roman" w:hAnsi="Times New Roman" w:cs="Times New Roman"/>
          <w:color w:val="000000" w:themeColor="text1"/>
          <w:sz w:val="24"/>
          <w:szCs w:val="24"/>
          <w:lang w:eastAsia="uk-UA"/>
        </w:rPr>
        <w:t>або до суду.</w:t>
      </w:r>
    </w:p>
    <w:p w14:paraId="19793EF2"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60" w:name="548"/>
      <w:bookmarkEnd w:id="160"/>
      <w:r w:rsidRPr="00D0572E">
        <w:rPr>
          <w:rFonts w:ascii="Times New Roman" w:eastAsia="Times New Roman" w:hAnsi="Times New Roman" w:cs="Times New Roman"/>
          <w:color w:val="000000" w:themeColor="text1"/>
          <w:sz w:val="24"/>
          <w:szCs w:val="24"/>
          <w:lang w:eastAsia="uk-UA"/>
        </w:rPr>
        <w:t>2. Прийняття органом самоорганізації населення рішень, що суперечать Конституції і законам України, актам законодавства, Положенню про цей орган та іншим рішенням Київської міської ради,</w:t>
      </w:r>
      <w:r w:rsidR="00377907" w:rsidRPr="00D0572E">
        <w:rPr>
          <w:rFonts w:ascii="Times New Roman" w:eastAsia="Times New Roman" w:hAnsi="Times New Roman" w:cs="Times New Roman"/>
          <w:color w:val="000000" w:themeColor="text1"/>
          <w:sz w:val="24"/>
          <w:szCs w:val="24"/>
          <w:lang w:eastAsia="uk-UA"/>
        </w:rPr>
        <w:t xml:space="preserve"> її виконавчого органу, </w:t>
      </w:r>
      <w:r w:rsidRPr="00D0572E">
        <w:rPr>
          <w:rFonts w:ascii="Times New Roman" w:eastAsia="Times New Roman" w:hAnsi="Times New Roman" w:cs="Times New Roman"/>
          <w:color w:val="000000" w:themeColor="text1"/>
          <w:sz w:val="24"/>
          <w:szCs w:val="24"/>
          <w:lang w:eastAsia="uk-UA"/>
        </w:rPr>
        <w:t>розпорядженням Київського міського голови, а також рішенням зборів (конференції) жителів за місцем пр</w:t>
      </w:r>
      <w:r w:rsidR="00377907" w:rsidRPr="00D0572E">
        <w:rPr>
          <w:rFonts w:ascii="Times New Roman" w:eastAsia="Times New Roman" w:hAnsi="Times New Roman" w:cs="Times New Roman"/>
          <w:color w:val="000000" w:themeColor="text1"/>
          <w:sz w:val="24"/>
          <w:szCs w:val="24"/>
          <w:lang w:eastAsia="uk-UA"/>
        </w:rPr>
        <w:t>оживання,</w:t>
      </w:r>
      <w:r w:rsidRPr="00D0572E">
        <w:rPr>
          <w:rFonts w:ascii="Times New Roman" w:eastAsia="Times New Roman" w:hAnsi="Times New Roman" w:cs="Times New Roman"/>
          <w:color w:val="000000" w:themeColor="text1"/>
          <w:sz w:val="24"/>
          <w:szCs w:val="24"/>
          <w:lang w:eastAsia="uk-UA"/>
        </w:rPr>
        <w:t xml:space="preserve"> може бути підставою для припинення діяльності органу самоорганізації населення або позбавлення його повноважень в установленому порядку.</w:t>
      </w:r>
    </w:p>
    <w:p w14:paraId="5B7087BB" w14:textId="77777777" w:rsidR="00392380" w:rsidRPr="00D0572E" w:rsidRDefault="00392380" w:rsidP="00392380">
      <w:pPr>
        <w:spacing w:after="0" w:line="240" w:lineRule="auto"/>
        <w:jc w:val="both"/>
        <w:rPr>
          <w:rFonts w:ascii="Times New Roman" w:eastAsia="Times New Roman" w:hAnsi="Times New Roman" w:cs="Times New Roman"/>
          <w:color w:val="000000" w:themeColor="text1"/>
          <w:sz w:val="24"/>
          <w:szCs w:val="24"/>
          <w:lang w:eastAsia="uk-UA"/>
        </w:rPr>
      </w:pPr>
      <w:bookmarkStart w:id="161" w:name="550"/>
      <w:bookmarkEnd w:id="161"/>
      <w:r w:rsidRPr="00D0572E">
        <w:rPr>
          <w:rFonts w:ascii="Times New Roman" w:eastAsia="Times New Roman" w:hAnsi="Times New Roman" w:cs="Times New Roman"/>
          <w:color w:val="000000" w:themeColor="text1"/>
          <w:sz w:val="24"/>
          <w:szCs w:val="24"/>
          <w:lang w:eastAsia="uk-UA"/>
        </w:rPr>
        <w:t> </w:t>
      </w:r>
    </w:p>
    <w:p w14:paraId="0713E528" w14:textId="77777777" w:rsidR="001777B9" w:rsidRPr="00D0572E" w:rsidRDefault="001777B9" w:rsidP="00392380">
      <w:pPr>
        <w:spacing w:after="0" w:line="240" w:lineRule="auto"/>
        <w:jc w:val="both"/>
        <w:rPr>
          <w:rFonts w:ascii="Times New Roman" w:hAnsi="Times New Roman" w:cs="Times New Roman"/>
          <w:color w:val="000000" w:themeColor="text1"/>
          <w:sz w:val="24"/>
          <w:szCs w:val="24"/>
        </w:rPr>
      </w:pPr>
      <w:bookmarkStart w:id="162" w:name="551"/>
      <w:bookmarkEnd w:id="162"/>
    </w:p>
    <w:sectPr w:rsidR="001777B9" w:rsidRPr="00D057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68D"/>
    <w:rsid w:val="00131D0B"/>
    <w:rsid w:val="00173283"/>
    <w:rsid w:val="001777B9"/>
    <w:rsid w:val="002122CF"/>
    <w:rsid w:val="00214D33"/>
    <w:rsid w:val="002B5EA8"/>
    <w:rsid w:val="003138BB"/>
    <w:rsid w:val="00377907"/>
    <w:rsid w:val="00392380"/>
    <w:rsid w:val="0055168D"/>
    <w:rsid w:val="006127CC"/>
    <w:rsid w:val="00615612"/>
    <w:rsid w:val="006A209C"/>
    <w:rsid w:val="008D5F50"/>
    <w:rsid w:val="008E664D"/>
    <w:rsid w:val="008F449C"/>
    <w:rsid w:val="008F70DC"/>
    <w:rsid w:val="00930A30"/>
    <w:rsid w:val="00C84834"/>
    <w:rsid w:val="00D0572E"/>
    <w:rsid w:val="00D647C1"/>
    <w:rsid w:val="00E11F98"/>
    <w:rsid w:val="00EA6E77"/>
    <w:rsid w:val="00EC3DD7"/>
    <w:rsid w:val="00EC68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0A89"/>
  <w15:chartTrackingRefBased/>
  <w15:docId w15:val="{FFB82202-ED3A-4831-98D4-746E8B9D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7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14449</Words>
  <Characters>8237</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Демиденко Денис Миколайович</cp:lastModifiedBy>
  <cp:revision>28</cp:revision>
  <dcterms:created xsi:type="dcterms:W3CDTF">2020-11-30T18:51:00Z</dcterms:created>
  <dcterms:modified xsi:type="dcterms:W3CDTF">2020-12-01T12:04:00Z</dcterms:modified>
</cp:coreProperties>
</file>